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B3" w:rsidRPr="006914B3" w:rsidRDefault="006914B3" w:rsidP="006914B3">
      <w:pPr>
        <w:pStyle w:val="17PRIL-header"/>
        <w:pBdr>
          <w:top w:val="none" w:sz="0" w:space="0" w:color="auto"/>
          <w:bottom w:val="none" w:sz="0" w:space="0" w:color="auto"/>
        </w:pBd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914B3">
        <w:rPr>
          <w:rFonts w:ascii="Times New Roman" w:hAnsi="Times New Roman" w:cs="Times New Roman"/>
          <w:sz w:val="32"/>
          <w:szCs w:val="32"/>
        </w:rPr>
        <w:t>Анкета, чтобы выявить профессиональные затруднения педагогов в вопросах формирования функциональной грамотности школьников</w:t>
      </w:r>
    </w:p>
    <w:p w:rsidR="006914B3" w:rsidRPr="006914B3" w:rsidRDefault="006914B3" w:rsidP="006914B3">
      <w:pPr>
        <w:pStyle w:val="13NormDOC-txt"/>
        <w:spacing w:line="288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6914B3">
        <w:rPr>
          <w:rStyle w:val="Italic"/>
          <w:rFonts w:ascii="Times New Roman" w:hAnsi="Times New Roman" w:cs="Times New Roman"/>
          <w:sz w:val="26"/>
          <w:szCs w:val="26"/>
        </w:rPr>
        <w:t>Уважаемые коллеги!</w:t>
      </w:r>
      <w:r w:rsidRPr="006914B3">
        <w:rPr>
          <w:rStyle w:val="Italic"/>
          <w:rFonts w:ascii="Times New Roman" w:hAnsi="Times New Roman" w:cs="Times New Roman"/>
          <w:sz w:val="26"/>
          <w:szCs w:val="26"/>
        </w:rPr>
        <w:br/>
        <w:t>Данный опрос проводится, чтобы выявить Ваши профессиональные затруднения в вопросах формирования функциональной грамотности школьников и планировании методической работы на следующий учебный год. Просим отметить утверждения, с которыми Вы согласны.</w:t>
      </w:r>
    </w:p>
    <w:p w:rsidR="006914B3" w:rsidRPr="006914B3" w:rsidRDefault="006914B3" w:rsidP="006914B3">
      <w:pPr>
        <w:pStyle w:val="13NormDOC-txt"/>
        <w:spacing w:before="397" w:after="170" w:line="288" w:lineRule="auto"/>
        <w:ind w:right="-24"/>
        <w:rPr>
          <w:rFonts w:ascii="Times New Roman" w:hAnsi="Times New Roman" w:cs="Times New Roman"/>
          <w:sz w:val="26"/>
          <w:szCs w:val="26"/>
        </w:rPr>
      </w:pPr>
      <w:r w:rsidRPr="006914B3">
        <w:rPr>
          <w:rFonts w:ascii="Times New Roman" w:hAnsi="Times New Roman" w:cs="Times New Roman"/>
          <w:sz w:val="26"/>
          <w:szCs w:val="26"/>
        </w:rPr>
        <w:t xml:space="preserve">Ф. И. О.  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> </w:t>
      </w:r>
      <w:r w:rsidRPr="006914B3">
        <w:rPr>
          <w:rFonts w:ascii="Times New Roman" w:hAnsi="Times New Roman" w:cs="Times New Roman"/>
          <w:sz w:val="26"/>
          <w:szCs w:val="26"/>
        </w:rPr>
        <w:t> </w:t>
      </w:r>
      <w:r w:rsidRPr="006914B3">
        <w:rPr>
          <w:rFonts w:ascii="Times New Roman" w:hAnsi="Times New Roman" w:cs="Times New Roman"/>
          <w:sz w:val="26"/>
          <w:szCs w:val="26"/>
        </w:rPr>
        <w:t xml:space="preserve">Преподаваемый предмет </w:t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 xml:space="preserve">1. Понимаете ли Вы, что такое функциональная грамотность и зачем ее формировать? </w:t>
      </w:r>
    </w:p>
    <w:p w:rsidR="006914B3" w:rsidRPr="006914B3" w:rsidRDefault="001C4CE3" w:rsidP="006914B3">
      <w:pPr>
        <w:pStyle w:val="13NormDOC-txt"/>
        <w:spacing w:before="0" w:line="288" w:lineRule="auto"/>
        <w:ind w:right="-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А) Да, очень хорошо понимаю. Функциональная грамотность – это </w:t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Имею некоторое представление, но затрудняюсь дать определение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В) Нет 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 xml:space="preserve">2. Для формирования какого компонента функциональной грамотности в большей степени имеет возможности преподаваемый Вами предмет?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А) Читательская грамотность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Математическая грамотность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В) Естественно­научная грамотность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Г) Финансовая грамотность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Д) Креативное мышление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Е) Глобальные компетенции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>3. Можете ли Вы охарактеризовать особенности каждого компонента функциональной грамотности?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А) Да, могу охарактеризовать все компоненты</w:t>
      </w:r>
    </w:p>
    <w:p w:rsidR="006914B3" w:rsidRPr="006914B3" w:rsidRDefault="001C4CE3" w:rsidP="00743C24">
      <w:pPr>
        <w:pStyle w:val="13NormDOC-txt"/>
        <w:spacing w:before="0" w:line="288" w:lineRule="auto"/>
        <w:ind w:right="-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Могу, но не все, затрудняюсь охарактеризовать </w:t>
      </w:r>
      <w:r w:rsidR="00743C24" w:rsidRPr="00743C24">
        <w:rPr>
          <w:rFonts w:ascii="Times New Roman" w:hAnsi="Times New Roman" w:cs="Times New Roman"/>
          <w:sz w:val="26"/>
          <w:szCs w:val="26"/>
          <w:u w:val="single"/>
        </w:rPr>
        <w:tab/>
      </w:r>
      <w:r w:rsidR="00743C24" w:rsidRPr="00743C24">
        <w:rPr>
          <w:rFonts w:ascii="Times New Roman" w:hAnsi="Times New Roman" w:cs="Times New Roman"/>
          <w:sz w:val="26"/>
          <w:szCs w:val="26"/>
          <w:u w:val="single"/>
        </w:rPr>
        <w:tab/>
      </w:r>
      <w:r w:rsidR="00743C24" w:rsidRPr="00743C24">
        <w:rPr>
          <w:rFonts w:ascii="Times New Roman" w:hAnsi="Times New Roman" w:cs="Times New Roman"/>
          <w:sz w:val="26"/>
          <w:szCs w:val="26"/>
          <w:u w:val="single"/>
        </w:rPr>
        <w:tab/>
      </w:r>
      <w:r w:rsidR="00743C24" w:rsidRPr="00743C24">
        <w:rPr>
          <w:rFonts w:ascii="Times New Roman" w:hAnsi="Times New Roman" w:cs="Times New Roman"/>
          <w:sz w:val="26"/>
          <w:szCs w:val="26"/>
          <w:u w:val="single"/>
        </w:rPr>
        <w:tab/>
      </w:r>
      <w:r w:rsidR="00743C24" w:rsidRPr="00743C2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В) Не могу четко охарактеризовать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>4. Каково Ваше мнение: метапредметные результаты и функциональная грамотность – это синонимы?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А) Да, эти понятия означают одно и то же</w:t>
      </w:r>
    </w:p>
    <w:p w:rsidR="006914B3" w:rsidRPr="006914B3" w:rsidRDefault="001C4CE3" w:rsidP="006914B3">
      <w:pPr>
        <w:pStyle w:val="13NormDOC-txt"/>
        <w:spacing w:before="0" w:line="288" w:lineRule="auto"/>
        <w:ind w:right="-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Нет, отличия заключаются в том, что </w:t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В) Затрудняюсь ответить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lastRenderedPageBreak/>
        <w:t xml:space="preserve">5. Знаете ли Вы, какого типа задания способствуют формированию функциональной грамотности школьников? </w:t>
      </w:r>
    </w:p>
    <w:p w:rsidR="006914B3" w:rsidRPr="006914B3" w:rsidRDefault="001C4CE3" w:rsidP="006914B3">
      <w:pPr>
        <w:pStyle w:val="13NormDOC-txt"/>
        <w:spacing w:before="0" w:line="288" w:lineRule="auto"/>
        <w:ind w:right="-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А) Да, это </w:t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="006914B3" w:rsidRPr="006914B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Затрудняюсь ответить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В) Нет 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 xml:space="preserve">6. Способствуют ли содержание и методический аппарат учебника по предмету, который Вы преподаете, формированию функциональной грамотности?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А) Да, учебник содержит много заданий практико­ориентированного, проблемного характера, позволяет формировать у школьников умение применять полученные знания в нестандартных ситуациях, в том числе в сферах общения и социальных отношений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Содержание и методический аппарат учебника не позволяют вести эффективную работу по формированию функциональной грамотности школьников. Учебник практически не содержит заданий практико­ориентированного, проблемного характера, не позволяет формировать у учеников умение применять полученные знания в нестандартных ситуациях, в том числе в сферах общения и социальных отношений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В) Затрудняюсь ответить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 xml:space="preserve">7. Понимаете ли Вы, какие приемы и способы работы, современные педагогические технологии позволяют осуществлять работу по формированию функциональной грамотности?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А) Да, я хорошо понимаю, как организовать работу по формированию читательской, математической, естественно­научной, финансовой грамотности, креативного мышления, глобальных компетенций (подчеркнуть нужный вид грамотности), владею необходимым арсеналом приемов, способов, технологий. Могу делиться опытом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Имею представление лишь о некоторых приемах, способах и технологиях по формированию читательской, математической, естественно­научной, финансовой грамотности, креативного мышления, глобальных компетенций (подчеркнуть нужный вид грамотности), но этого недостаточно для эффективной работы, нуждаюсь в методической помощи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В) На данный момент не понимаю, как осуществлять работу по формированию функциональной грамотности школьников</w:t>
      </w:r>
    </w:p>
    <w:p w:rsidR="006914B3" w:rsidRPr="006914B3" w:rsidRDefault="006914B3" w:rsidP="006914B3">
      <w:pPr>
        <w:pStyle w:val="13NormDOC-txt"/>
        <w:spacing w:before="340" w:after="113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 xml:space="preserve">8. Испытываете ли Вы затруднения в вопросах формирования функциональной грамотности школьников?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А) Нет, я справлюсь с этим самостоятельно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 xml:space="preserve">Б) Имею небольшие затруднения, не откажусь от помощи </w:t>
      </w:r>
    </w:p>
    <w:p w:rsidR="006914B3" w:rsidRPr="006914B3" w:rsidRDefault="001C4CE3" w:rsidP="006914B3">
      <w:pPr>
        <w:pStyle w:val="13NormDOC-txt"/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3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4B3" w:rsidRPr="006914B3">
        <w:rPr>
          <w:rFonts w:ascii="Times New Roman" w:hAnsi="Times New Roman" w:cs="Times New Roman"/>
          <w:sz w:val="26"/>
          <w:szCs w:val="26"/>
        </w:rPr>
        <w:t>В) Имею серьезные затруднения в этом вопросе, нуждаюсь в помощи</w:t>
      </w:r>
    </w:p>
    <w:p w:rsidR="006914B3" w:rsidRPr="006914B3" w:rsidRDefault="006914B3" w:rsidP="006914B3">
      <w:pPr>
        <w:pStyle w:val="13NormDOC-txt"/>
        <w:spacing w:before="340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lastRenderedPageBreak/>
        <w:t xml:space="preserve">9. Укажите, какие формы методического сопровождения Вы бы предпочли (семинары, курсы повышения квалификации, мастер­классы и др.) </w:t>
      </w:r>
    </w:p>
    <w:p w:rsidR="006914B3" w:rsidRPr="006914B3" w:rsidRDefault="006914B3" w:rsidP="006914B3">
      <w:pPr>
        <w:pStyle w:val="13NormDOC-txt"/>
        <w:spacing w:line="288" w:lineRule="auto"/>
        <w:ind w:right="-24"/>
        <w:rPr>
          <w:rFonts w:ascii="Times New Roman" w:hAnsi="Times New Roman" w:cs="Times New Roman"/>
          <w:sz w:val="26"/>
          <w:szCs w:val="26"/>
          <w:u w:val="single"/>
        </w:rPr>
      </w:pP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br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br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14B3" w:rsidRPr="006914B3" w:rsidRDefault="006914B3" w:rsidP="006914B3">
      <w:pPr>
        <w:pStyle w:val="13NormDOC-txt"/>
        <w:spacing w:before="340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6914B3">
        <w:rPr>
          <w:rStyle w:val="Bold"/>
          <w:rFonts w:ascii="Times New Roman" w:hAnsi="Times New Roman" w:cs="Times New Roman"/>
          <w:sz w:val="26"/>
          <w:szCs w:val="26"/>
        </w:rPr>
        <w:t>10. Укажите темы, связанные с вопросами формирования функциональной грамотности, которые Вы бы хотели рассмотреть в рамках методической работы школы</w:t>
      </w:r>
    </w:p>
    <w:p w:rsidR="006914B3" w:rsidRPr="006914B3" w:rsidRDefault="006914B3" w:rsidP="006914B3">
      <w:pPr>
        <w:pStyle w:val="13NormDOC-txt"/>
        <w:spacing w:line="288" w:lineRule="auto"/>
        <w:ind w:right="-24"/>
        <w:rPr>
          <w:rFonts w:ascii="Times New Roman" w:hAnsi="Times New Roman" w:cs="Times New Roman"/>
          <w:sz w:val="26"/>
          <w:szCs w:val="26"/>
          <w:u w:val="thick"/>
        </w:rPr>
      </w:pP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br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br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914B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56C29" w:rsidRPr="006914B3" w:rsidRDefault="00056C29" w:rsidP="006914B3">
      <w:pPr>
        <w:rPr>
          <w:rFonts w:ascii="Times New Roman" w:hAnsi="Times New Roman" w:cs="Times New Roman"/>
          <w:sz w:val="26"/>
          <w:szCs w:val="26"/>
        </w:rPr>
      </w:pPr>
    </w:p>
    <w:sectPr w:rsidR="00056C29" w:rsidRPr="006914B3" w:rsidSect="00736CBE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1" w:rsidRDefault="00B07091" w:rsidP="006914B3">
      <w:pPr>
        <w:spacing w:line="240" w:lineRule="auto"/>
      </w:pPr>
      <w:r>
        <w:separator/>
      </w:r>
    </w:p>
  </w:endnote>
  <w:endnote w:type="continuationSeparator" w:id="0">
    <w:p w:rsidR="00B07091" w:rsidRDefault="00B07091" w:rsidP="00691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8688"/>
      <w:docPartObj>
        <w:docPartGallery w:val="Page Numbers (Bottom of Page)"/>
        <w:docPartUnique/>
      </w:docPartObj>
    </w:sdtPr>
    <w:sdtEndPr/>
    <w:sdtContent>
      <w:p w:rsidR="006914B3" w:rsidRDefault="00B0709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5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4B3" w:rsidRDefault="00691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1" w:rsidRDefault="00B07091" w:rsidP="006914B3">
      <w:pPr>
        <w:spacing w:line="240" w:lineRule="auto"/>
      </w:pPr>
      <w:r>
        <w:separator/>
      </w:r>
    </w:p>
  </w:footnote>
  <w:footnote w:type="continuationSeparator" w:id="0">
    <w:p w:rsidR="00B07091" w:rsidRDefault="00B07091" w:rsidP="006914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B3"/>
    <w:rsid w:val="0003502D"/>
    <w:rsid w:val="00056C29"/>
    <w:rsid w:val="001C4CE3"/>
    <w:rsid w:val="005E4804"/>
    <w:rsid w:val="006914B3"/>
    <w:rsid w:val="00743C24"/>
    <w:rsid w:val="00B07091"/>
    <w:rsid w:val="00B56FFA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42019-E61E-447F-9BEA-0FD11CD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6914B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6914B3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6914B3"/>
    <w:rPr>
      <w:i/>
      <w:iCs/>
    </w:rPr>
  </w:style>
  <w:style w:type="character" w:customStyle="1" w:styleId="Bold">
    <w:name w:val="Bold"/>
    <w:uiPriority w:val="99"/>
    <w:rsid w:val="006914B3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6914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4B3"/>
  </w:style>
  <w:style w:type="paragraph" w:styleId="a5">
    <w:name w:val="footer"/>
    <w:basedOn w:val="a"/>
    <w:link w:val="a6"/>
    <w:uiPriority w:val="99"/>
    <w:unhideWhenUsed/>
    <w:rsid w:val="006914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B149-292F-4028-9797-09D49E01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Эмма Николаевна</cp:lastModifiedBy>
  <cp:revision>2</cp:revision>
  <dcterms:created xsi:type="dcterms:W3CDTF">2022-09-24T20:34:00Z</dcterms:created>
  <dcterms:modified xsi:type="dcterms:W3CDTF">2022-09-24T20:34:00Z</dcterms:modified>
</cp:coreProperties>
</file>