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B0F" w:rsidRPr="00C54B0F" w:rsidRDefault="00C54B0F" w:rsidP="00C54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B0F">
        <w:rPr>
          <w:rFonts w:ascii="Times New Roman" w:hAnsi="Times New Roman" w:cs="Times New Roman"/>
          <w:b/>
          <w:sz w:val="28"/>
          <w:szCs w:val="28"/>
        </w:rPr>
        <w:t>Комментарии к разделам закрытого банка тем итогового сочинения</w:t>
      </w:r>
    </w:p>
    <w:p w:rsidR="00C54B0F" w:rsidRPr="00C54B0F" w:rsidRDefault="00C54B0F" w:rsidP="00C54B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 xml:space="preserve"> </w:t>
      </w:r>
      <w:r w:rsidRPr="00C54B0F">
        <w:rPr>
          <w:rFonts w:ascii="Times New Roman" w:hAnsi="Times New Roman" w:cs="Times New Roman"/>
          <w:b/>
          <w:sz w:val="28"/>
          <w:szCs w:val="28"/>
        </w:rPr>
        <w:t>Раздел 1. Духовно-нравственные ориентиры в жизни человека</w:t>
      </w:r>
    </w:p>
    <w:p w:rsidR="00C54B0F" w:rsidRPr="00C54B0F" w:rsidRDefault="00C54B0F" w:rsidP="00C54B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B0F">
        <w:rPr>
          <w:rFonts w:ascii="Times New Roman" w:hAnsi="Times New Roman" w:cs="Times New Roman"/>
          <w:b/>
          <w:sz w:val="28"/>
          <w:szCs w:val="28"/>
        </w:rPr>
        <w:t xml:space="preserve"> Темы раздела:</w:t>
      </w:r>
    </w:p>
    <w:p w:rsidR="00C54B0F" w:rsidRDefault="00C54B0F" w:rsidP="00C5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 xml:space="preserve"> связаны с вопросами, которые человек задает себе сам, в том числе в ситуации нравственного выбора; </w:t>
      </w:r>
    </w:p>
    <w:p w:rsidR="00C54B0F" w:rsidRDefault="00C54B0F" w:rsidP="00C5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 xml:space="preserve">нацеливают на рассуждение о нравственных идеалах и моральных нормах, сиюминутном и вечном, добре и зле, о свободе и ответственности; </w:t>
      </w:r>
    </w:p>
    <w:p w:rsidR="00C54B0F" w:rsidRDefault="00C54B0F" w:rsidP="00C5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 xml:space="preserve">касаются размышлений о смысле жизни, гуманном и антигуманном поступках, их мотивах, причинах внутреннего разлада и об угрызениях совести; </w:t>
      </w:r>
    </w:p>
    <w:p w:rsidR="00C54B0F" w:rsidRDefault="00C54B0F" w:rsidP="00C5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 xml:space="preserve">позволяют задуматься об образе жизни человека, о выборе им жизненного пути, значимой цели и средствах её достижения, любви и дружбе; </w:t>
      </w:r>
    </w:p>
    <w:p w:rsidR="00C54B0F" w:rsidRDefault="00C54B0F" w:rsidP="00C5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>побуждают к самоанализу, осмыслению опыта других людей (или поступков литературных героев), стремящихся понять себя.</w:t>
      </w:r>
    </w:p>
    <w:p w:rsidR="00C54B0F" w:rsidRPr="00C54B0F" w:rsidRDefault="00C54B0F" w:rsidP="00C54B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B0F" w:rsidRPr="00C54B0F" w:rsidRDefault="00C54B0F" w:rsidP="00C54B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B0F">
        <w:rPr>
          <w:rFonts w:ascii="Times New Roman" w:hAnsi="Times New Roman" w:cs="Times New Roman"/>
          <w:b/>
          <w:sz w:val="28"/>
          <w:szCs w:val="28"/>
        </w:rPr>
        <w:t xml:space="preserve">Раздел 2. Семья, общество, Отечество в жизни человека </w:t>
      </w:r>
    </w:p>
    <w:p w:rsidR="00C54B0F" w:rsidRPr="00C54B0F" w:rsidRDefault="00C54B0F" w:rsidP="00C54B0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B0F">
        <w:rPr>
          <w:rFonts w:ascii="Times New Roman" w:hAnsi="Times New Roman" w:cs="Times New Roman"/>
          <w:b/>
          <w:sz w:val="28"/>
          <w:szCs w:val="28"/>
        </w:rPr>
        <w:t xml:space="preserve">Темы раздела: </w:t>
      </w:r>
    </w:p>
    <w:p w:rsidR="00C54B0F" w:rsidRDefault="00C54B0F" w:rsidP="00C54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 xml:space="preserve">связаны со взглядом на человека как представителя семьи, социума, народа, поколения, эпохи; нацеливают на размышление о семейных и общественных ценностях, традициях и обычаях, межличностных отношениях и влиянии среды на человека; </w:t>
      </w:r>
    </w:p>
    <w:p w:rsidR="00C54B0F" w:rsidRDefault="00C54B0F" w:rsidP="00C54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>касаются вопросов исторического времени, гражданских идеалов, важности сохранения исторической памяти, роли личности в истории;</w:t>
      </w:r>
    </w:p>
    <w:p w:rsidR="00C54B0F" w:rsidRDefault="00C54B0F" w:rsidP="00C54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 xml:space="preserve"> позволяют задуматься о славе и бесславии, личном и общественном, своем вкладе в общественный прогресс; </w:t>
      </w:r>
    </w:p>
    <w:p w:rsidR="00C54B0F" w:rsidRDefault="00C54B0F" w:rsidP="00C54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>побуждают рассуждать об образовании и о воспитании, споре поколений и об общественном благополучии, о народном подвиге и н</w:t>
      </w:r>
      <w:r>
        <w:rPr>
          <w:rFonts w:ascii="Times New Roman" w:hAnsi="Times New Roman" w:cs="Times New Roman"/>
          <w:sz w:val="28"/>
          <w:szCs w:val="28"/>
        </w:rPr>
        <w:t xml:space="preserve">аправлениях развития общества. </w:t>
      </w:r>
    </w:p>
    <w:p w:rsidR="00C54B0F" w:rsidRDefault="00C54B0F" w:rsidP="00C54B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B0F" w:rsidRPr="00C54B0F" w:rsidRDefault="00C54B0F" w:rsidP="00C54B0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B0F">
        <w:rPr>
          <w:rFonts w:ascii="Times New Roman" w:hAnsi="Times New Roman" w:cs="Times New Roman"/>
          <w:b/>
          <w:sz w:val="28"/>
          <w:szCs w:val="28"/>
        </w:rPr>
        <w:t>Раздел 3. Природа и культура в жизни человека</w:t>
      </w:r>
    </w:p>
    <w:p w:rsidR="00C54B0F" w:rsidRPr="00C54B0F" w:rsidRDefault="00C54B0F" w:rsidP="00C54B0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B0F">
        <w:rPr>
          <w:rFonts w:ascii="Times New Roman" w:hAnsi="Times New Roman" w:cs="Times New Roman"/>
          <w:b/>
          <w:sz w:val="28"/>
          <w:szCs w:val="28"/>
        </w:rPr>
        <w:t xml:space="preserve"> Темы раздела: </w:t>
      </w:r>
    </w:p>
    <w:p w:rsidR="00C54B0F" w:rsidRDefault="00C54B0F" w:rsidP="00C54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>связаны с философскими, социальн</w:t>
      </w:r>
      <w:bookmarkStart w:id="0" w:name="_GoBack"/>
      <w:bookmarkEnd w:id="0"/>
      <w:r w:rsidRPr="00C54B0F">
        <w:rPr>
          <w:rFonts w:ascii="Times New Roman" w:hAnsi="Times New Roman" w:cs="Times New Roman"/>
          <w:sz w:val="28"/>
          <w:szCs w:val="28"/>
        </w:rPr>
        <w:t xml:space="preserve">ыми, этическими, эстетическими проблемами, вопросами экологии; </w:t>
      </w:r>
    </w:p>
    <w:p w:rsidR="00C54B0F" w:rsidRDefault="00C54B0F" w:rsidP="00C54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>нацеливают на рассуждение об искусстве и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</w:t>
      </w:r>
    </w:p>
    <w:p w:rsidR="00C54B0F" w:rsidRDefault="00C54B0F" w:rsidP="00C54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 xml:space="preserve"> 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датами); </w:t>
      </w:r>
    </w:p>
    <w:p w:rsidR="00C54B0F" w:rsidRDefault="00C54B0F" w:rsidP="00C54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 xml:space="preserve">позволяют осмысливать роль культуры в жизни человека, связь языка с историей страны, важность бережного отношения к языку, важность исторической памяти, сохранения традиционных ценностей; </w:t>
      </w:r>
    </w:p>
    <w:p w:rsidR="00522763" w:rsidRPr="00C54B0F" w:rsidRDefault="00C54B0F" w:rsidP="00C54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B0F">
        <w:rPr>
          <w:rFonts w:ascii="Times New Roman" w:hAnsi="Times New Roman" w:cs="Times New Roman"/>
          <w:sz w:val="28"/>
          <w:szCs w:val="28"/>
        </w:rPr>
        <w:t>побуждают задуматься о взаимодействии человека и природы, направлениях развития культуры, влиянии искусства и новых технологий на человека.</w:t>
      </w:r>
    </w:p>
    <w:p w:rsidR="00C54B0F" w:rsidRPr="00C54B0F" w:rsidRDefault="00C54B0F" w:rsidP="00C54B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4B0F" w:rsidRPr="00C54B0F" w:rsidSect="00C54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0F"/>
    <w:rsid w:val="00522763"/>
    <w:rsid w:val="00C5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F315F-A4BE-4774-A32C-E82F44E2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2025-10-30T07:11:00Z</dcterms:created>
  <dcterms:modified xsi:type="dcterms:W3CDTF">2025-10-30T07:14:00Z</dcterms:modified>
</cp:coreProperties>
</file>