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B4" w:rsidRPr="00A148B4" w:rsidRDefault="00A148B4" w:rsidP="00A148B4">
      <w:pPr>
        <w:pStyle w:val="a3"/>
        <w:shd w:val="clear" w:color="auto" w:fill="FFFFFF"/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A148B4">
        <w:rPr>
          <w:rFonts w:ascii="Arial" w:hAnsi="Arial" w:cs="Arial"/>
          <w:b/>
          <w:color w:val="333333"/>
          <w:sz w:val="21"/>
          <w:szCs w:val="21"/>
          <w:u w:val="single"/>
        </w:rPr>
        <w:t>Рабочая программа ВОСПИТАНИЯ</w:t>
      </w:r>
    </w:p>
    <w:p w:rsidR="00A148B4" w:rsidRDefault="00A148B4" w:rsidP="00A148B4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A148B4" w:rsidRDefault="00A148B4" w:rsidP="00A148B4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Требования к рабочей программе воспитания НОО стали мягче. Законодатели указали, что программа воспитания для НОО </w:t>
      </w:r>
      <w:r>
        <w:rPr>
          <w:rFonts w:ascii="Arial" w:hAnsi="Arial" w:cs="Arial"/>
          <w:color w:val="333333"/>
          <w:sz w:val="21"/>
          <w:szCs w:val="21"/>
          <w:u w:val="single"/>
        </w:rPr>
        <w:t>может, но не обязана</w:t>
      </w:r>
      <w:r>
        <w:rPr>
          <w:rFonts w:ascii="Arial" w:hAnsi="Arial" w:cs="Arial"/>
          <w:color w:val="333333"/>
          <w:sz w:val="21"/>
          <w:szCs w:val="21"/>
        </w:rPr>
        <w:t xml:space="preserve"> включать модули, и описали, что еще в ней может быть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ФГОС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НОО). Для ООО модульная структура также </w:t>
      </w:r>
      <w:r>
        <w:rPr>
          <w:rFonts w:ascii="Arial" w:hAnsi="Arial" w:cs="Arial"/>
          <w:color w:val="333333"/>
          <w:sz w:val="21"/>
          <w:szCs w:val="21"/>
          <w:u w:val="single"/>
        </w:rPr>
        <w:t>стала возможной</w:t>
      </w:r>
      <w:r>
        <w:rPr>
          <w:rFonts w:ascii="Arial" w:hAnsi="Arial" w:cs="Arial"/>
          <w:color w:val="333333"/>
          <w:sz w:val="21"/>
          <w:szCs w:val="21"/>
        </w:rPr>
        <w:t xml:space="preserve"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ФГОС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ООО)</w:t>
      </w:r>
    </w:p>
    <w:p w:rsidR="008D23A0" w:rsidRDefault="008D23A0"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08"/>
    <w:rsid w:val="00212E92"/>
    <w:rsid w:val="00823ED8"/>
    <w:rsid w:val="008D23A0"/>
    <w:rsid w:val="009E7808"/>
    <w:rsid w:val="00A148B4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0952"/>
  <w15:chartTrackingRefBased/>
  <w15:docId w15:val="{F67EC4A7-8007-4E5F-B8A5-330C4FE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2022-10-16T18:45:00Z</dcterms:created>
  <dcterms:modified xsi:type="dcterms:W3CDTF">2022-10-16T18:45:00Z</dcterms:modified>
</cp:coreProperties>
</file>