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F6" w:rsidRPr="005164F6" w:rsidRDefault="005164F6" w:rsidP="005164F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4F6" w:rsidRPr="005164F6" w:rsidRDefault="00914B7F" w:rsidP="005164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14B7F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 wp14:anchorId="66592B36" wp14:editId="1AC93D4C">
            <wp:extent cx="6283879" cy="8772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5253" cy="87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64F6" w:rsidRPr="005164F6" w:rsidRDefault="005164F6" w:rsidP="005164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4F6" w:rsidRPr="005164F6" w:rsidRDefault="005164F6" w:rsidP="005164F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64F6">
        <w:rPr>
          <w:rFonts w:ascii="Times New Roman" w:eastAsia="Calibri" w:hAnsi="Times New Roman" w:cs="Times New Roman"/>
          <w:b/>
          <w:sz w:val="28"/>
          <w:szCs w:val="28"/>
        </w:rPr>
        <w:t>Авторы составители:</w:t>
      </w:r>
    </w:p>
    <w:tbl>
      <w:tblPr>
        <w:tblStyle w:val="2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5104"/>
        <w:gridCol w:w="3822"/>
      </w:tblGrid>
      <w:tr w:rsidR="005164F6" w:rsidRPr="005164F6" w:rsidTr="00880339">
        <w:tc>
          <w:tcPr>
            <w:tcW w:w="594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5164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104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3822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164F6" w:rsidRPr="005164F6" w:rsidTr="00880339">
        <w:tc>
          <w:tcPr>
            <w:tcW w:w="59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Сусликова Эмма Николаевна</w:t>
            </w:r>
          </w:p>
        </w:tc>
        <w:tc>
          <w:tcPr>
            <w:tcW w:w="3822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5164F6" w:rsidRPr="005164F6" w:rsidTr="00880339">
        <w:tc>
          <w:tcPr>
            <w:tcW w:w="59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Швидко Екатерина Александровна </w:t>
            </w:r>
          </w:p>
        </w:tc>
        <w:tc>
          <w:tcPr>
            <w:tcW w:w="3822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5164F6" w:rsidRPr="005164F6" w:rsidTr="00880339">
        <w:tc>
          <w:tcPr>
            <w:tcW w:w="59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Кулешова Татьяна Петровна</w:t>
            </w:r>
          </w:p>
        </w:tc>
        <w:tc>
          <w:tcPr>
            <w:tcW w:w="3822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5164F6" w:rsidRPr="005164F6" w:rsidTr="00880339">
        <w:tc>
          <w:tcPr>
            <w:tcW w:w="59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Беляева Елена Михайловна</w:t>
            </w:r>
          </w:p>
        </w:tc>
        <w:tc>
          <w:tcPr>
            <w:tcW w:w="3822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5164F6" w:rsidRPr="005164F6" w:rsidTr="00880339">
        <w:tc>
          <w:tcPr>
            <w:tcW w:w="59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Шапошникова Елена Николаевна</w:t>
            </w:r>
          </w:p>
        </w:tc>
        <w:tc>
          <w:tcPr>
            <w:tcW w:w="3822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физики</w:t>
            </w:r>
          </w:p>
        </w:tc>
      </w:tr>
    </w:tbl>
    <w:p w:rsidR="005164F6" w:rsidRPr="005164F6" w:rsidRDefault="005164F6" w:rsidP="00516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4F6" w:rsidRPr="005164F6" w:rsidRDefault="005164F6" w:rsidP="005164F6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2"/>
        <w:tblW w:w="9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9"/>
        <w:gridCol w:w="7866"/>
        <w:gridCol w:w="953"/>
      </w:tblGrid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3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6" w:type="dxa"/>
          </w:tcPr>
          <w:p w:rsidR="005164F6" w:rsidRPr="005164F6" w:rsidRDefault="005164F6" w:rsidP="005164F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3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6" w:type="dxa"/>
          </w:tcPr>
          <w:p w:rsidR="005164F6" w:rsidRPr="005164F6" w:rsidRDefault="005164F6" w:rsidP="005164F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3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Раздел </w:t>
            </w: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Целевой</w:t>
            </w:r>
          </w:p>
        </w:tc>
        <w:tc>
          <w:tcPr>
            <w:tcW w:w="953" w:type="dxa"/>
          </w:tcPr>
          <w:p w:rsidR="005164F6" w:rsidRPr="00632699" w:rsidRDefault="005164F6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Цели воспитания</w:t>
            </w:r>
          </w:p>
        </w:tc>
        <w:tc>
          <w:tcPr>
            <w:tcW w:w="953" w:type="dxa"/>
          </w:tcPr>
          <w:p w:rsidR="005164F6" w:rsidRPr="005164F6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Задачи воспитания</w:t>
            </w:r>
          </w:p>
        </w:tc>
        <w:tc>
          <w:tcPr>
            <w:tcW w:w="953" w:type="dxa"/>
          </w:tcPr>
          <w:p w:rsidR="005164F6" w:rsidRPr="005164F6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953" w:type="dxa"/>
          </w:tcPr>
          <w:p w:rsidR="005164F6" w:rsidRPr="005164F6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Подходы и принципы планирования и организации воспитательной деятельности</w:t>
            </w:r>
          </w:p>
        </w:tc>
        <w:tc>
          <w:tcPr>
            <w:tcW w:w="953" w:type="dxa"/>
          </w:tcPr>
          <w:p w:rsidR="005164F6" w:rsidRPr="005164F6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воспитания</w:t>
            </w:r>
          </w:p>
        </w:tc>
        <w:tc>
          <w:tcPr>
            <w:tcW w:w="953" w:type="dxa"/>
          </w:tcPr>
          <w:p w:rsidR="005164F6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953" w:type="dxa"/>
          </w:tcPr>
          <w:p w:rsidR="005164F6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6-7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953" w:type="dxa"/>
          </w:tcPr>
          <w:p w:rsidR="005164F6" w:rsidRPr="005164F6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7-10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Раздел 2. Содержательный</w:t>
            </w:r>
          </w:p>
        </w:tc>
        <w:tc>
          <w:tcPr>
            <w:tcW w:w="953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Уклад МБОУ островской СОШ</w:t>
            </w:r>
          </w:p>
        </w:tc>
        <w:tc>
          <w:tcPr>
            <w:tcW w:w="953" w:type="dxa"/>
          </w:tcPr>
          <w:p w:rsidR="005164F6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10-13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53" w:type="dxa"/>
          </w:tcPr>
          <w:p w:rsidR="005164F6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13-25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Раздел </w:t>
            </w: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III</w:t>
            </w: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Организационный</w:t>
            </w:r>
          </w:p>
        </w:tc>
        <w:tc>
          <w:tcPr>
            <w:tcW w:w="953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Кадровое обеспечение</w:t>
            </w:r>
          </w:p>
        </w:tc>
        <w:tc>
          <w:tcPr>
            <w:tcW w:w="953" w:type="dxa"/>
          </w:tcPr>
          <w:p w:rsidR="005164F6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25-27</w:t>
            </w:r>
          </w:p>
        </w:tc>
      </w:tr>
      <w:tr w:rsidR="005164F6" w:rsidRPr="005164F6" w:rsidTr="00880339">
        <w:tc>
          <w:tcPr>
            <w:tcW w:w="809" w:type="dxa"/>
          </w:tcPr>
          <w:p w:rsidR="005164F6" w:rsidRPr="005164F6" w:rsidRDefault="005164F6" w:rsidP="005164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866" w:type="dxa"/>
          </w:tcPr>
          <w:p w:rsidR="005164F6" w:rsidRPr="005164F6" w:rsidRDefault="005164F6" w:rsidP="005164F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3" w:type="dxa"/>
          </w:tcPr>
          <w:p w:rsidR="005164F6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Требования к условиям работы с детьми с особыми образовательными потребностями</w:t>
            </w:r>
          </w:p>
        </w:tc>
        <w:tc>
          <w:tcPr>
            <w:tcW w:w="953" w:type="dxa"/>
          </w:tcPr>
          <w:p w:rsidR="00632699" w:rsidRPr="00632699" w:rsidRDefault="00632699" w:rsidP="006326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Система поощрения</w:t>
            </w:r>
          </w:p>
        </w:tc>
        <w:tc>
          <w:tcPr>
            <w:tcW w:w="953" w:type="dxa"/>
          </w:tcPr>
          <w:p w:rsidR="00632699" w:rsidRPr="00567580" w:rsidRDefault="00567580" w:rsidP="0056758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27-28</w:t>
            </w: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Анализ воспитательного процесса</w:t>
            </w:r>
          </w:p>
        </w:tc>
        <w:tc>
          <w:tcPr>
            <w:tcW w:w="953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принципы самоанализа воспитательной деятельности</w:t>
            </w:r>
          </w:p>
        </w:tc>
        <w:tc>
          <w:tcPr>
            <w:tcW w:w="953" w:type="dxa"/>
          </w:tcPr>
          <w:p w:rsidR="00632699" w:rsidRPr="00567580" w:rsidRDefault="00567580" w:rsidP="0056758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28-29</w:t>
            </w: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направления анализа воспитательной деятельности</w:t>
            </w:r>
          </w:p>
        </w:tc>
        <w:tc>
          <w:tcPr>
            <w:tcW w:w="953" w:type="dxa"/>
          </w:tcPr>
          <w:p w:rsidR="00632699" w:rsidRPr="00567580" w:rsidRDefault="00567580" w:rsidP="0056758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Состояние организуемой совместной деятельности обучающихся и взрослых</w:t>
            </w:r>
          </w:p>
        </w:tc>
        <w:tc>
          <w:tcPr>
            <w:tcW w:w="953" w:type="dxa"/>
          </w:tcPr>
          <w:p w:rsidR="00632699" w:rsidRPr="005164F6" w:rsidRDefault="00567580" w:rsidP="005675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632699" w:rsidRPr="005164F6" w:rsidTr="00880339">
        <w:tc>
          <w:tcPr>
            <w:tcW w:w="809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6" w:type="dxa"/>
          </w:tcPr>
          <w:p w:rsidR="00632699" w:rsidRPr="005164F6" w:rsidRDefault="00632699" w:rsidP="0063269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164F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Приложение : календарный план воспитательной работы  ООО на 2023-2024 учебный год</w:t>
            </w:r>
          </w:p>
        </w:tc>
        <w:tc>
          <w:tcPr>
            <w:tcW w:w="953" w:type="dxa"/>
          </w:tcPr>
          <w:p w:rsidR="00632699" w:rsidRPr="005164F6" w:rsidRDefault="00632699" w:rsidP="006326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64F6" w:rsidRDefault="005164F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626" w:rsidRPr="00477730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C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Рабочая программа воспитания в МБОУ Островской СОШ</w:t>
      </w:r>
      <w:r w:rsidR="00477730" w:rsidRPr="00477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7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ООО</w:t>
      </w:r>
    </w:p>
    <w:p w:rsidR="00823626" w:rsidRPr="00D80CF0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0CF0">
        <w:rPr>
          <w:rFonts w:ascii="Times New Roman" w:hAnsi="Times New Roman" w:cs="Times New Roman"/>
          <w:sz w:val="24"/>
          <w:szCs w:val="24"/>
        </w:rPr>
        <w:t>редназначена для планирования и организации системной воспитательной деятельности в образовательной организации;</w:t>
      </w:r>
    </w:p>
    <w:p w:rsidR="00823626" w:rsidRPr="00D80CF0" w:rsidRDefault="00CD6FBC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626">
        <w:rPr>
          <w:rFonts w:ascii="Times New Roman" w:hAnsi="Times New Roman" w:cs="Times New Roman"/>
          <w:sz w:val="24"/>
          <w:szCs w:val="24"/>
        </w:rPr>
        <w:t xml:space="preserve"> </w:t>
      </w:r>
      <w:r w:rsidR="00823626" w:rsidRPr="00D80CF0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823626" w:rsidRPr="00D80CF0" w:rsidRDefault="00CD6FBC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626">
        <w:rPr>
          <w:rFonts w:ascii="Times New Roman" w:hAnsi="Times New Roman" w:cs="Times New Roman"/>
          <w:sz w:val="24"/>
          <w:szCs w:val="24"/>
        </w:rPr>
        <w:t xml:space="preserve"> </w:t>
      </w:r>
      <w:r w:rsidR="00823626" w:rsidRPr="00D80CF0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823626" w:rsidRPr="00D80CF0" w:rsidRDefault="00CD6FBC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626">
        <w:rPr>
          <w:rFonts w:ascii="Times New Roman" w:hAnsi="Times New Roman" w:cs="Times New Roman"/>
          <w:sz w:val="24"/>
          <w:szCs w:val="24"/>
        </w:rPr>
        <w:t>.</w:t>
      </w:r>
      <w:r w:rsidR="00823626" w:rsidRPr="00D80CF0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23626" w:rsidRPr="00D80CF0" w:rsidRDefault="00CD6FBC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3626">
        <w:rPr>
          <w:rFonts w:ascii="Times New Roman" w:hAnsi="Times New Roman" w:cs="Times New Roman"/>
          <w:sz w:val="24"/>
          <w:szCs w:val="24"/>
        </w:rPr>
        <w:t xml:space="preserve"> </w:t>
      </w:r>
      <w:r w:rsidR="00823626" w:rsidRPr="00D80CF0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23626" w:rsidRPr="00CD6FBC" w:rsidRDefault="00823626" w:rsidP="00CD6FB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FBC">
        <w:rPr>
          <w:rFonts w:ascii="Times New Roman" w:hAnsi="Times New Roman" w:cs="Times New Roman"/>
          <w:b/>
          <w:sz w:val="24"/>
          <w:szCs w:val="24"/>
          <w:u w:val="single"/>
        </w:rPr>
        <w:t>Программа воспитания включает три раздела: целевой, содержательный, организационный.</w:t>
      </w:r>
    </w:p>
    <w:p w:rsidR="00823626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80CF0">
        <w:rPr>
          <w:rFonts w:ascii="Times New Roman" w:hAnsi="Times New Roman" w:cs="Times New Roman"/>
          <w:sz w:val="24"/>
          <w:szCs w:val="24"/>
        </w:rPr>
        <w:t>При разработке или обновлен</w:t>
      </w:r>
      <w:r>
        <w:rPr>
          <w:rFonts w:ascii="Times New Roman" w:hAnsi="Times New Roman" w:cs="Times New Roman"/>
          <w:sz w:val="24"/>
          <w:szCs w:val="24"/>
        </w:rPr>
        <w:t xml:space="preserve">ии рабочей программы воспитания </w:t>
      </w:r>
      <w:r w:rsidRPr="00D80CF0">
        <w:rPr>
          <w:rFonts w:ascii="Times New Roman" w:hAnsi="Times New Roman" w:cs="Times New Roman"/>
          <w:sz w:val="24"/>
          <w:szCs w:val="24"/>
        </w:rPr>
        <w:t>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 w:rsidRPr="00D80CF0">
        <w:rPr>
          <w:rFonts w:ascii="Times New Roman" w:hAnsi="Times New Roman" w:cs="Times New Roman"/>
          <w:sz w:val="24"/>
          <w:szCs w:val="24"/>
        </w:rPr>
        <w:tab/>
        <w:t>изучение отдельных</w:t>
      </w:r>
      <w:r w:rsidRPr="00D80CF0">
        <w:rPr>
          <w:rFonts w:ascii="Times New Roman" w:hAnsi="Times New Roman" w:cs="Times New Roman"/>
          <w:sz w:val="24"/>
          <w:szCs w:val="24"/>
        </w:rPr>
        <w:tab/>
        <w:t>учебных предметов, учитывающей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CF0">
        <w:rPr>
          <w:rFonts w:ascii="Times New Roman" w:hAnsi="Times New Roman" w:cs="Times New Roman"/>
          <w:sz w:val="24"/>
          <w:szCs w:val="24"/>
        </w:rPr>
        <w:t>этнокультурные интересы, особые образоват</w:t>
      </w:r>
      <w:r>
        <w:rPr>
          <w:rFonts w:ascii="Times New Roman" w:hAnsi="Times New Roman" w:cs="Times New Roman"/>
          <w:sz w:val="24"/>
          <w:szCs w:val="24"/>
        </w:rPr>
        <w:t>ельные потребности обучающихся.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iCs/>
          <w:sz w:val="24"/>
          <w:szCs w:val="24"/>
        </w:rPr>
        <w:t>Рабочая программа воспитания МБОУ Островской СОШ на 2023-2024 учебный год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i/>
          <w:iCs/>
          <w:sz w:val="24"/>
          <w:szCs w:val="24"/>
        </w:rPr>
        <w:t>Рабочая программа воспитания разработана на основе федеральной рабочей программы воспитания (</w:t>
      </w:r>
      <w:r w:rsidR="00477730">
        <w:rPr>
          <w:rFonts w:ascii="Times New Roman" w:hAnsi="Times New Roman" w:cs="Times New Roman"/>
          <w:i/>
          <w:sz w:val="24"/>
          <w:szCs w:val="24"/>
        </w:rPr>
        <w:t>п. 166</w:t>
      </w:r>
      <w:r w:rsidRPr="00B9407B">
        <w:rPr>
          <w:rFonts w:ascii="Times New Roman" w:hAnsi="Times New Roman" w:cs="Times New Roman"/>
          <w:i/>
          <w:sz w:val="24"/>
          <w:szCs w:val="24"/>
        </w:rPr>
        <w:t xml:space="preserve"> «Федеральная рабочая программа воспитания» Федерал</w:t>
      </w:r>
      <w:r w:rsidR="00C448ED">
        <w:rPr>
          <w:rFonts w:ascii="Times New Roman" w:hAnsi="Times New Roman" w:cs="Times New Roman"/>
          <w:i/>
          <w:sz w:val="24"/>
          <w:szCs w:val="24"/>
        </w:rPr>
        <w:t>ьной образовательной программы О</w:t>
      </w:r>
      <w:r w:rsidRPr="00B9407B">
        <w:rPr>
          <w:rFonts w:ascii="Times New Roman" w:hAnsi="Times New Roman" w:cs="Times New Roman"/>
          <w:i/>
          <w:sz w:val="24"/>
          <w:szCs w:val="24"/>
        </w:rPr>
        <w:t>ОО).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Программа воспитания: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т.ч. советов обучающихся, советов родителей (законных представителей);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i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i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т.ч.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1.1. Цель и задачи воспитания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i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Цель воспитания обучающихся: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Задачи воспитания:</w:t>
      </w:r>
    </w:p>
    <w:p w:rsidR="00C448ED" w:rsidRPr="00C448ED" w:rsidRDefault="00C448ED" w:rsidP="00C448E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448ED" w:rsidRPr="00C448ED" w:rsidRDefault="00C448ED" w:rsidP="00C448E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448ED" w:rsidRPr="00C448ED" w:rsidRDefault="00C448ED" w:rsidP="00C448E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C448ED" w:rsidRPr="00C448ED" w:rsidRDefault="00C448ED" w:rsidP="00C448E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823626" w:rsidRPr="0065629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1.2. Подходы и принципы планирования и организации воспитательной деятельности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</w:t>
      </w:r>
      <w:r w:rsidRPr="00B9407B">
        <w:rPr>
          <w:rFonts w:ascii="Times New Roman" w:hAnsi="Times New Roman" w:cs="Times New Roman"/>
          <w:b/>
          <w:sz w:val="24"/>
          <w:szCs w:val="24"/>
          <w:u w:val="single"/>
        </w:rPr>
        <w:t>на основе следующих подходов</w:t>
      </w:r>
      <w:r w:rsidRPr="00B9407B">
        <w:rPr>
          <w:rFonts w:ascii="Times New Roman" w:hAnsi="Times New Roman" w:cs="Times New Roman"/>
          <w:sz w:val="24"/>
          <w:szCs w:val="24"/>
        </w:rPr>
        <w:t>: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 xml:space="preserve">аксиологического,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антропологического,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культурно-исторического,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системно-деятельностного,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личностно-ориентированного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7B">
        <w:rPr>
          <w:rFonts w:ascii="Times New Roman" w:hAnsi="Times New Roman" w:cs="Times New Roman"/>
          <w:b/>
          <w:sz w:val="24"/>
          <w:szCs w:val="24"/>
          <w:u w:val="single"/>
        </w:rPr>
        <w:t xml:space="preserve">и с учётом принципов воспитания: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гуманистической направленности воспитания,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совместной деятельности детей и взрослых,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следования нравственному примеру,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безопасной жизнедеятельности,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инклюзивности, 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 возрастосообразности.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1.3. Направления воспитания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т.ч. в части: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1. 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Гражданского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2. 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3. 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4. 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5. 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6. 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</w:t>
      </w:r>
      <w:r w:rsidRPr="00B9407B">
        <w:rPr>
          <w:rFonts w:ascii="Times New Roman" w:hAnsi="Times New Roman" w:cs="Times New Roman"/>
          <w:sz w:val="24"/>
          <w:szCs w:val="24"/>
        </w:rPr>
        <w:lastRenderedPageBreak/>
        <w:t>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7. 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8. 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 w:rsidRPr="00B9407B">
        <w:rPr>
          <w:rFonts w:ascii="Times New Roman" w:hAnsi="Times New Roman" w:cs="Times New Roman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1.4. Целевые ориентиры результатов воспитания на уровне НОО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23626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1.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Гражданско</w:t>
      </w:r>
      <w:r w:rsidR="001419E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воспитание: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понимающий сопричастность к прошлому, настоящему и будущему народа России, тыся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9EF">
        <w:rPr>
          <w:rFonts w:ascii="Times New Roman" w:hAnsi="Times New Roman" w:cs="Times New Roman"/>
          <w:sz w:val="24"/>
          <w:szCs w:val="24"/>
        </w:rPr>
        <w:t>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проявляющий уважение к государственным символам России, праздникам;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419EF" w:rsidRDefault="001419EF" w:rsidP="001419E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9EF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</w:t>
      </w:r>
      <w:r w:rsidRPr="00141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419EF" w:rsidRDefault="001419EF" w:rsidP="001419EF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2.Патриотическое воспитание: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1419EF" w:rsidRPr="001419EF" w:rsidRDefault="001419EF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принимающий участие в мероприятиях патриотической направленности</w:t>
      </w:r>
      <w:r w:rsidRPr="001419EF">
        <w:rPr>
          <w:rFonts w:ascii="Times New Roman" w:hAnsi="Times New Roman" w:cs="Times New Roman"/>
          <w:b/>
          <w:sz w:val="24"/>
          <w:szCs w:val="24"/>
        </w:rPr>
        <w:t>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2.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Духовно-нравственное воспитание: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сознающий соотношение свободы и ответственности личности в условиях индивиду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9EF">
        <w:rPr>
          <w:rFonts w:ascii="Times New Roman" w:hAnsi="Times New Roman" w:cs="Times New Roman"/>
          <w:sz w:val="24"/>
          <w:szCs w:val="24"/>
        </w:rPr>
        <w:t>ального и общественного пространства, значение и ценность межнационального, меж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9EF">
        <w:rPr>
          <w:rFonts w:ascii="Times New Roman" w:hAnsi="Times New Roman" w:cs="Times New Roman"/>
          <w:sz w:val="24"/>
          <w:szCs w:val="24"/>
        </w:rPr>
        <w:t>религиозного согласия людей, народов в России, умеющий общаться с людьми разных народов, вероисповеданий;</w:t>
      </w:r>
    </w:p>
    <w:p w:rsidR="001419EF" w:rsidRPr="001419EF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19EF">
        <w:rPr>
          <w:rFonts w:ascii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419EF" w:rsidRPr="00B9407B" w:rsidRDefault="001419EF" w:rsidP="001419E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9EF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3.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Эстетическое воспитание:</w:t>
      </w:r>
    </w:p>
    <w:p w:rsidR="007B1EDD" w:rsidRPr="007B1EDD" w:rsidRDefault="007B1EDD" w:rsidP="007B1ED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EDD">
        <w:rPr>
          <w:rFonts w:ascii="Times New Roman" w:hAnsi="Times New Roman" w:cs="Times New Roman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7B1EDD" w:rsidRPr="007B1EDD" w:rsidRDefault="007B1EDD" w:rsidP="007B1ED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EDD">
        <w:rPr>
          <w:rFonts w:ascii="Times New Roman" w:hAnsi="Times New Roman" w:cs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B1EDD" w:rsidRPr="007B1EDD" w:rsidRDefault="007B1EDD" w:rsidP="007B1ED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EDD">
        <w:rPr>
          <w:rFonts w:ascii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B1EDD" w:rsidRPr="00B9407B" w:rsidRDefault="007B1EDD" w:rsidP="007B1EDD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1EDD">
        <w:rPr>
          <w:rFonts w:ascii="Times New Roman" w:hAnsi="Times New Roman" w:cs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640C5C" w:rsidRDefault="00823626" w:rsidP="00DA773A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4.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Физическое воспитание, формирование культуры здоровья</w:t>
      </w:r>
      <w:r w:rsidR="00640C5C">
        <w:rPr>
          <w:rFonts w:ascii="Times New Roman" w:hAnsi="Times New Roman" w:cs="Times New Roman"/>
          <w:b/>
          <w:i/>
          <w:sz w:val="24"/>
          <w:szCs w:val="24"/>
        </w:rPr>
        <w:t xml:space="preserve"> и эмоционального благополучия:</w:t>
      </w:r>
    </w:p>
    <w:p w:rsidR="00DA773A" w:rsidRPr="00640C5C" w:rsidRDefault="00640C5C" w:rsidP="00DA773A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A773A" w:rsidRPr="00DA773A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A773A" w:rsidRPr="00DA773A" w:rsidRDefault="00640C5C" w:rsidP="00DA773A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773A" w:rsidRPr="00DA773A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A773A" w:rsidRPr="00DA773A" w:rsidRDefault="00640C5C" w:rsidP="00DA773A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773A" w:rsidRPr="00DA773A">
        <w:rPr>
          <w:rFonts w:ascii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A773A" w:rsidRPr="00DA773A" w:rsidRDefault="00640C5C" w:rsidP="00DA773A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773A" w:rsidRPr="00DA773A">
        <w:rPr>
          <w:rFonts w:ascii="Times New Roman" w:hAnsi="Times New Roman" w:cs="Times New Roman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DA773A" w:rsidRPr="00B9407B" w:rsidRDefault="00640C5C" w:rsidP="00DA773A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773A" w:rsidRPr="00DA773A">
        <w:rPr>
          <w:rFonts w:ascii="Times New Roman" w:hAnsi="Times New Roman" w:cs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5.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Трудовое воспитание:</w:t>
      </w:r>
    </w:p>
    <w:p w:rsidR="00C35F7C" w:rsidRPr="00C35F7C" w:rsidRDefault="00C35F7C" w:rsidP="00C35F7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F7C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</w:t>
      </w:r>
    </w:p>
    <w:p w:rsidR="00C35F7C" w:rsidRPr="00C35F7C" w:rsidRDefault="00C35F7C" w:rsidP="00C35F7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F7C">
        <w:rPr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35F7C" w:rsidRPr="00C35F7C" w:rsidRDefault="00C35F7C" w:rsidP="00C35F7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F7C">
        <w:rPr>
          <w:rFonts w:ascii="Times New Roman" w:hAnsi="Times New Roman" w:cs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35F7C" w:rsidRPr="00C35F7C" w:rsidRDefault="00C35F7C" w:rsidP="00C35F7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F7C">
        <w:rPr>
          <w:rFonts w:ascii="Times New Roma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35F7C" w:rsidRPr="00B9407B" w:rsidRDefault="00C35F7C" w:rsidP="00C35F7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F7C">
        <w:rPr>
          <w:rFonts w:ascii="Times New Roman" w:hAnsi="Times New Roman" w:cs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6.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Экологическое воспитание:</w:t>
      </w:r>
    </w:p>
    <w:p w:rsidR="00520F97" w:rsidRPr="00520F97" w:rsidRDefault="00520F97" w:rsidP="00520F9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F97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520F97" w:rsidRPr="00520F97" w:rsidRDefault="00520F97" w:rsidP="00520F9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F97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520F97" w:rsidRPr="00520F97" w:rsidRDefault="00520F97" w:rsidP="00520F9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F97"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природе;</w:t>
      </w:r>
    </w:p>
    <w:p w:rsidR="00520F97" w:rsidRPr="00520F97" w:rsidRDefault="00520F97" w:rsidP="00520F9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0F97">
        <w:rPr>
          <w:rFonts w:ascii="Times New Roman" w:hAnsi="Times New Roman" w:cs="Times New Roman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520F97" w:rsidRPr="00B9407B" w:rsidRDefault="00520F97" w:rsidP="00520F9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F97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7.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Ценности научного познания:</w:t>
      </w:r>
    </w:p>
    <w:p w:rsidR="009D7A13" w:rsidRPr="009D7A13" w:rsidRDefault="009D7A13" w:rsidP="009D7A1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A13">
        <w:rPr>
          <w:rFonts w:ascii="Times New Roman" w:hAnsi="Times New Roman" w:cs="Times New Roman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9D7A13" w:rsidRPr="009D7A13" w:rsidRDefault="009D7A13" w:rsidP="009D7A1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A13">
        <w:rPr>
          <w:rFonts w:ascii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9D7A13" w:rsidRPr="009D7A13" w:rsidRDefault="009D7A13" w:rsidP="009D7A1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A13">
        <w:rPr>
          <w:rFonts w:ascii="Times New Roman" w:hAnsi="Times New Roman" w:cs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D7A13" w:rsidRDefault="009D7A13" w:rsidP="009D7A13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A13">
        <w:rPr>
          <w:rFonts w:ascii="Times New Roman" w:hAnsi="Times New Roman" w:cs="Times New Roman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9D7A13" w:rsidRPr="009D7A13" w:rsidRDefault="009D7A13" w:rsidP="009D7A13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A13">
        <w:rPr>
          <w:rFonts w:ascii="Times New Roman" w:hAnsi="Times New Roman" w:cs="Times New Roman"/>
          <w:b/>
          <w:sz w:val="24"/>
          <w:szCs w:val="24"/>
          <w:u w:val="single"/>
        </w:rPr>
        <w:t>2.Содержательный раздел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2.1. Уклад МБОУ Островской СОШ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Уклад задает порядок жизни школы и аккумулирует ключевые характеристики, определяющие особенности воспитательного процесса. 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школы и ее репутацию в окружающем образовательном пространстве, социуме.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Организация воспитательной деятельности в </w:t>
      </w:r>
      <w:r w:rsidRPr="00B9407B">
        <w:rPr>
          <w:rFonts w:ascii="Times New Roman" w:hAnsi="Times New Roman" w:cs="Times New Roman"/>
          <w:iCs/>
          <w:sz w:val="24"/>
          <w:szCs w:val="24"/>
        </w:rPr>
        <w:t xml:space="preserve">МБОУ Островской СОШ </w:t>
      </w:r>
      <w:r w:rsidRPr="00B9407B">
        <w:rPr>
          <w:rFonts w:ascii="Times New Roman" w:hAnsi="Times New Roman" w:cs="Times New Roman"/>
          <w:sz w:val="24"/>
          <w:szCs w:val="24"/>
        </w:rPr>
        <w:t>опирается на школьный уклад, сложившийся на основе согласия всех участников образовательных отношений.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7B">
        <w:rPr>
          <w:rFonts w:ascii="Times New Roman" w:hAnsi="Times New Roman" w:cs="Times New Roman"/>
          <w:b/>
          <w:sz w:val="24"/>
          <w:szCs w:val="24"/>
          <w:u w:val="single"/>
        </w:rPr>
        <w:t>Основные характеристики уклада МБОУ Островской СОШ</w:t>
      </w:r>
    </w:p>
    <w:p w:rsidR="00823626" w:rsidRPr="00B9407B" w:rsidRDefault="00823626" w:rsidP="00823626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462"/>
      </w:tblGrid>
      <w:tr w:rsidR="00823626" w:rsidRPr="00B9407B" w:rsidTr="00DA773A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уклада школы</w:t>
            </w:r>
          </w:p>
        </w:tc>
      </w:tr>
      <w:tr w:rsidR="00823626" w:rsidRPr="00B9407B" w:rsidTr="00DA773A">
        <w:trPr>
          <w:trHeight w:val="60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УКЛАДА ШКОЛЫ</w:t>
            </w: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Основные вехи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рии образовательной организации, выдаю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щиеся события,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тели в ее истории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школа образована в 1953 году. Это была начальная школа, состоящая из 6 классных комнат. Затем она была реорганизована в восьмилетнюю школу. </w:t>
            </w:r>
          </w:p>
          <w:p w:rsidR="00823626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1983 г к зданию старой школы пристроено дополни-тельное здание с 4 классами, мастерской и спортивным залом. </w:t>
            </w:r>
          </w:p>
          <w:p w:rsidR="00823626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Аксайского районного Исполнительного комитета депутатов трудящихся Островская восьмилетняя школа реорганизована в Островскую среднюю школу (решение от 25.08.1989г №200).</w:t>
            </w:r>
          </w:p>
          <w:p w:rsidR="00823626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Аксайскому РОО от 01.09.2000г №273 Остров-ская средняя школа переименована в муниципальное обще-образовательное учреждение Аксайского района Остров-скую среднюю общеобразовательную школу.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 директором школы был Смирнов Дмитрий Сергеевич, сильный, справедливый, любящий детей.</w:t>
            </w: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образовательной организации в самосо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знании ее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ческого коллектива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благоприятных условий для формирования личности  успешной, творческой, высокой нравственности, здоровья, воспитанной  на принципах взаимоуважения, свободы, ценности знания.</w:t>
            </w:r>
          </w:p>
        </w:tc>
      </w:tr>
      <w:tr w:rsidR="00823626" w:rsidRPr="00B9407B" w:rsidTr="00DA773A">
        <w:trPr>
          <w:trHeight w:val="343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Наиболее значимые традиционные дела, события, мероприятия в образовательной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ганизации, составляю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щие основу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тельной системы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Основу воспитательной системы составляют мероприятия, приуроченные к важным датам и государственным праздникам: </w:t>
            </w:r>
          </w:p>
          <w:p w:rsidR="00823626" w:rsidRPr="00B9407B" w:rsidRDefault="00823626" w:rsidP="00DA773A">
            <w:pPr>
              <w:pStyle w:val="a3"/>
            </w:pPr>
            <w:r w:rsidRPr="00B9407B">
              <w:t xml:space="preserve">- Линейка для 1-х и 11-х классов в День знаний, </w:t>
            </w:r>
          </w:p>
          <w:p w:rsidR="00823626" w:rsidRPr="00B9407B" w:rsidRDefault="00823626" w:rsidP="00DA773A">
            <w:pPr>
              <w:pStyle w:val="a3"/>
            </w:pPr>
            <w:r w:rsidRPr="00B9407B">
              <w:t>- Концерт ко Дню учителя, Фестиваль детских спектаклей в преддверии Нового года,</w:t>
            </w:r>
          </w:p>
          <w:p w:rsidR="00823626" w:rsidRPr="00B9407B" w:rsidRDefault="00823626" w:rsidP="00DA773A">
            <w:pPr>
              <w:pStyle w:val="a3"/>
            </w:pPr>
            <w:r w:rsidRPr="00B9407B">
              <w:t xml:space="preserve">- Забавы на Масленицу, </w:t>
            </w:r>
          </w:p>
          <w:p w:rsidR="00823626" w:rsidRPr="00B9407B" w:rsidRDefault="00823626" w:rsidP="00DA773A">
            <w:pPr>
              <w:pStyle w:val="a3"/>
            </w:pPr>
            <w:r w:rsidRPr="00B9407B">
              <w:t xml:space="preserve">- Концерт в честь Международного женского дня, </w:t>
            </w:r>
          </w:p>
          <w:p w:rsidR="00823626" w:rsidRPr="00B9407B" w:rsidRDefault="00823626" w:rsidP="00DA773A">
            <w:pPr>
              <w:pStyle w:val="a3"/>
            </w:pPr>
            <w:r w:rsidRPr="00B9407B">
              <w:t xml:space="preserve"> -Фестиваль военной песни ко Дню Победы, </w:t>
            </w:r>
          </w:p>
          <w:p w:rsidR="00823626" w:rsidRPr="00B9407B" w:rsidRDefault="00823626" w:rsidP="00DA773A">
            <w:pPr>
              <w:pStyle w:val="a3"/>
            </w:pPr>
            <w:r w:rsidRPr="00B9407B">
              <w:t xml:space="preserve">- Торжественная линейка на День Победы «И помнит мир спасен-ный», </w:t>
            </w:r>
          </w:p>
          <w:p w:rsidR="00823626" w:rsidRPr="00B9407B" w:rsidRDefault="00823626" w:rsidP="00DA773A">
            <w:pPr>
              <w:pStyle w:val="a3"/>
            </w:pPr>
            <w:r w:rsidRPr="00B9407B">
              <w:t>- Праздники последнего звонка.</w:t>
            </w: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Традиции и ритуалы, символика, особые нормы этикета в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зовательной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У школы есть своя символика: гимн, герб, флаг, эмблема.</w:t>
            </w: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образовательной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низации, их роль,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 xml:space="preserve">можности в развитии, 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совершенствовании условий воспитания, воспитательной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сотрудничает с организациями 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х. Островского:</w:t>
            </w:r>
          </w:p>
          <w:p w:rsidR="00823626" w:rsidRPr="00B9407B" w:rsidRDefault="00823626" w:rsidP="00DA773A">
            <w:pPr>
              <w:pStyle w:val="a3"/>
            </w:pPr>
            <w:r w:rsidRPr="00B9407B">
              <w:t>- сельская библиотека х. Островского;</w:t>
            </w:r>
          </w:p>
          <w:p w:rsidR="00823626" w:rsidRPr="00B9407B" w:rsidRDefault="00823626" w:rsidP="00DA773A">
            <w:pPr>
              <w:pStyle w:val="a3"/>
            </w:pPr>
            <w:r w:rsidRPr="00B9407B">
              <w:t>- сельский клуб;</w:t>
            </w:r>
          </w:p>
          <w:p w:rsidR="00823626" w:rsidRPr="00B9407B" w:rsidRDefault="00823626" w:rsidP="00DA773A">
            <w:pPr>
              <w:pStyle w:val="a3"/>
            </w:pPr>
            <w:r w:rsidRPr="00B9407B">
              <w:t>- спортивная школа  “Юность” г. Аксая.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Значимые для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тания проекты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граммы, в которых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разовательная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зация уже участвует или планирует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вовать, включенные в систему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9D7A13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инфраструктурные мероприятия национальных проектов “Образовани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и “Демография” в профориентационном минимуме “Билет в будущее”;  </w:t>
            </w:r>
          </w:p>
          <w:p w:rsidR="00823626" w:rsidRPr="00B9407B" w:rsidRDefault="009D7A13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профориентационные мероприятия по реализации программы “Профминутка”;</w:t>
            </w:r>
          </w:p>
          <w:p w:rsidR="00823626" w:rsidRPr="00B9407B" w:rsidRDefault="009D7A13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мероприятия в рамках реализации программы развития социальной активности обучающихся начальной школы”Орлята России” (федеральный проект патриотическое воспитание граждан Российской Федерации национального проекта Образование с целью формирования ключевых базовых ценностей; Родина, Команда. Семья, Здоровье, Природа, Познание.);</w:t>
            </w:r>
          </w:p>
          <w:p w:rsidR="00823626" w:rsidRPr="00B9407B" w:rsidRDefault="009D7A13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)мероприятия</w:t>
            </w:r>
            <w:r w:rsidR="008236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осуществления целей Всерос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сийског</w:t>
            </w:r>
            <w:r w:rsidR="0082362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r w:rsidR="00823626">
              <w:rPr>
                <w:rFonts w:ascii="Times New Roman" w:hAnsi="Times New Roman" w:cs="Times New Roman"/>
                <w:iCs/>
                <w:sz w:val="24"/>
                <w:szCs w:val="24"/>
              </w:rPr>
              <w:t>етстко-юношеского военно-патрио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тического обществен</w:t>
            </w:r>
            <w:r w:rsidR="0082362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ного движения “Юнармия”;</w:t>
            </w:r>
          </w:p>
          <w:p w:rsidR="00823626" w:rsidRDefault="009D7A13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823626"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участие в конкурсе “Большая перемена”, реализуемого в рамках федерального проекта “Патриотическое воспитание граждан Российской Федерации” национального проекта “Образование”.</w:t>
            </w:r>
          </w:p>
          <w:p w:rsidR="009D7A13" w:rsidRPr="009D7A13" w:rsidRDefault="009D7A13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е) открытие центра </w:t>
            </w:r>
            <w:r w:rsidRPr="009D7A13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Точка роста</w:t>
            </w:r>
            <w:r w:rsidRPr="009D7A13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Реализуемые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ционные, перспек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тивные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ные практики,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ляющие уникальность образовательной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основе воспитательной системы школы лежат:  практико- ориентированная программа организации воспитательной работы «Личность. Интеллект. Культура»; 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26" w:rsidRPr="00B9407B" w:rsidTr="00DA773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зон, дефицитов,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пятствий для 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ния эффективных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зультатов в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деятельности и решения этих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лем, отсутствующие или недостаточно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раженные в массовой практике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Необходимость расширения пространства для занятий физической культурой и спортом.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грамотно управлять развитием и организацией досуга своего ребенка.</w:t>
            </w:r>
          </w:p>
        </w:tc>
      </w:tr>
      <w:tr w:rsidR="00823626" w:rsidRPr="00B9407B" w:rsidTr="00DA773A">
        <w:trPr>
          <w:trHeight w:val="60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ДОПОЛНИТЕЛЬНЫЕ ХАРАКТЕРИСТИКИ УКЛАДА ШКОЛЫ</w:t>
            </w:r>
          </w:p>
        </w:tc>
      </w:tr>
      <w:tr w:rsidR="00823626" w:rsidRPr="00B9407B" w:rsidTr="00DA773A">
        <w:trPr>
          <w:trHeight w:val="311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Особенности местопо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ложения и социокуль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турного окружения образовательной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ганизации,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ко­культурная, этно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турная, конфес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сиональная специфика населения местности, включенность в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рико­культурный контекст территории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МБОУ Островская СОШ находится в х. имени Островского. Школа функционирует с 1956г в одноэтажном здании, с библиотекой, буфетом, залом для приёма пищи, в котором одновременно могут разместиться 30 человек. Дети получают горячее питание, а дети ОВЗ – двухразовое питание.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 xml:space="preserve">     Контингент обучающихся и их родителей формировался и формируется из местных жителей и жителей, переселившихся из других регионов России. Контингент учителей представлен учителями х. Островского, х. Ленина, х. Дивного. Профессиональный и доброжелательный коллектив школы привлекает обучающихся из других школ, особенно на уровень среднего общего образования.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Природно-климатические особенности характе-ризуются мягким  климатом: в зимний период со средними  температурами воздуха, малыми  скоростями ветра и нечастыми метелями, незначительным ультрафиолетовым дефицитом, в летний период – высокой температурой воздуха, низкой влажностью.</w:t>
            </w:r>
          </w:p>
          <w:p w:rsidR="00823626" w:rsidRPr="00B9407B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Транспортные подъезды к школе удобны и доступны для безопасного перемещения учащихся.</w:t>
            </w:r>
          </w:p>
        </w:tc>
      </w:tr>
    </w:tbl>
    <w:p w:rsidR="00823626" w:rsidRDefault="00823626" w:rsidP="00823626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626" w:rsidRPr="009D7A13" w:rsidRDefault="00823626" w:rsidP="009D7A13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AA6">
        <w:rPr>
          <w:rFonts w:ascii="Times New Roman" w:hAnsi="Times New Roman" w:cs="Times New Roman"/>
          <w:b/>
          <w:sz w:val="24"/>
          <w:szCs w:val="24"/>
          <w:u w:val="single"/>
        </w:rPr>
        <w:t>Виды, формы и содержание воспитательной деятельности.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13"/>
      </w:tblGrid>
      <w:tr w:rsidR="00823626" w:rsidRPr="00EB144D" w:rsidTr="00DA773A">
        <w:trPr>
          <w:trHeight w:val="113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3626" w:rsidRPr="00EB144D" w:rsidRDefault="00823626" w:rsidP="00DA773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EB144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Модуль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3626" w:rsidRPr="00EB144D" w:rsidRDefault="00823626" w:rsidP="00DA773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EB144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Виды, формы и содержание воспитательной работы</w:t>
            </w:r>
          </w:p>
        </w:tc>
      </w:tr>
      <w:tr w:rsidR="00823626" w:rsidRPr="00EB144D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EB144D" w:rsidRDefault="00823626" w:rsidP="00DA773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Модуль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максимальное использование воспитательных возможностей содержания учебных предметов для формирования у обучающихся российских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включение учителями в рабочие программы по учебным предметам, кур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сам, модулям целевых ориентиров результатов воспитания, их учёт в опре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делении воспитательных задач уроков, занятий;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      </w:r>
          </w:p>
          <w:p w:rsidR="0082362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выбор методов, методик, технологий, оказывающих воспитательное воз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действие на личность в соответствии с воспитательным идеалом, целью и задачами воспитания, целевыми ориентирами результатов воспитания;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реализацию приоритета воспитания в учебной деятельности;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зываний своего мнения, выработки своего личностного отношения к изуча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емым событиям, явлениям, лицам;</w:t>
            </w:r>
          </w:p>
          <w:p w:rsidR="0082362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групповой работы, которая учит строить отношения и действовать в команде, способствует развитию критического мышления;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лательной атмосферы;</w:t>
            </w:r>
          </w:p>
          <w:p w:rsidR="00823626" w:rsidRPr="008A7564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наставничества мотивированных и эрудированных обучаю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щихся над неуспевающими одноклассниками, в том числе с особыми обра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зовательными потребностями, дающего обучающимся социально значимый опыт сотрудничества и взаимной помощи;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инициирование и поддержку исследовательской деятельности обучающих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-ся, планирование и выполнение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индивидуальных и групп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овых проектов 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вос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8A7564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питательной направленности.</w:t>
            </w:r>
          </w:p>
        </w:tc>
      </w:tr>
      <w:tr w:rsidR="00823626" w:rsidRPr="00EB144D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EB144D" w:rsidRDefault="00823626" w:rsidP="00DA773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 xml:space="preserve">Модуль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«Внеурочная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курс гражданско­патриотической и военно­патриотической, экологической, духовно-нравственной направленности, физического здоровья “Разговор о важном”  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курс трудовой направленности «Профминутка»;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курсы оздоровительной и спортивной направленности “Подвижные игры”</w:t>
            </w:r>
          </w:p>
        </w:tc>
      </w:tr>
      <w:tr w:rsidR="00823626" w:rsidRPr="00EB144D" w:rsidTr="00DA773A">
        <w:trPr>
          <w:trHeight w:val="429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EB144D" w:rsidRDefault="00823626" w:rsidP="00DA773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«Классное руководство»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классного руководства как особого вида педагогической деятельности, направленной на решение задач воспитания и социализации обучающихся, предусматривает: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планирование и проведение классных часов целевой воспитательной тематической направленности;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выработку совместно с обучающимися правил поведения класса, участие в выработке таких правил поведения в образовательной организации;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педагогом­психологом;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      </w:r>
          </w:p>
          <w:p w:rsidR="00823626" w:rsidRPr="00BA7F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регулярные консультации с учителями­предметниками,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</w:tr>
      <w:tr w:rsidR="00823626" w:rsidRPr="00EB144D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учителей­предметников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орга­низации;</w:t>
            </w:r>
          </w:p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в классе праздников, конкурсов, соревнований и других мероприятий</w:t>
            </w:r>
          </w:p>
        </w:tc>
      </w:tr>
      <w:tr w:rsidR="00823626" w:rsidRPr="00EB144D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 «Основные школьные дела»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-общешкольные праздники, ежегодные творческие (театрали-зованные,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-участие во всероссийских акциях, посвящённых значимым событиям в России, мире; 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      </w:r>
          </w:p>
          <w:p w:rsid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-комплексы дел благотворительной, экологической, патриотической, трудовой и другой направленности;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      </w:r>
          </w:p>
          <w:p w:rsidR="00FC032D" w:rsidRPr="00FC032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      </w:r>
          </w:p>
          <w:p w:rsidR="00823626" w:rsidRPr="00EB144D" w:rsidRDefault="00FC032D" w:rsidP="00FC032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</w:tc>
      </w:tr>
      <w:tr w:rsidR="00823626" w:rsidRPr="00EB144D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EB144D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Модуль «Внешкольные мероприятия»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54653C" w:rsidRPr="0054653C" w:rsidRDefault="0054653C" w:rsidP="0054653C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-общие внешкольные мероприятия, в том числе организуемые совместно с социальными партнёрами образовательной организации;</w:t>
            </w:r>
          </w:p>
          <w:p w:rsidR="0054653C" w:rsidRPr="0054653C" w:rsidRDefault="0054653C" w:rsidP="0054653C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      </w:r>
          </w:p>
          <w:p w:rsidR="0054653C" w:rsidRPr="0054653C" w:rsidRDefault="0054653C" w:rsidP="0054653C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      </w:r>
          </w:p>
          <w:p w:rsidR="0054653C" w:rsidRPr="0054653C" w:rsidRDefault="0054653C" w:rsidP="0054653C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</w:t>
            </w: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природных и историко-культурных ландшафтов, флоры и фауны и другие;</w:t>
            </w:r>
          </w:p>
          <w:p w:rsidR="00823626" w:rsidRDefault="0054653C" w:rsidP="0054653C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      </w:r>
          </w:p>
          <w:p w:rsidR="00423258" w:rsidRPr="00EB144D" w:rsidRDefault="00423258" w:rsidP="0054653C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</w:tbl>
    <w:p w:rsidR="00823626" w:rsidRPr="00EB144D" w:rsidRDefault="00823626" w:rsidP="00823626">
      <w:pPr>
        <w:autoSpaceDE w:val="0"/>
        <w:autoSpaceDN w:val="0"/>
        <w:adjustRightInd w:val="0"/>
        <w:spacing w:before="113" w:after="0" w:line="220" w:lineRule="atLeast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u w:color="000000"/>
        </w:rPr>
      </w:pPr>
    </w:p>
    <w:p w:rsidR="00823626" w:rsidRPr="00EB144D" w:rsidRDefault="00823626" w:rsidP="00823626">
      <w:pPr>
        <w:rPr>
          <w:rFonts w:ascii="Times New Roman" w:hAnsi="Times New Roman" w:cs="Times New Roman"/>
        </w:rPr>
      </w:pPr>
    </w:p>
    <w:p w:rsidR="00823626" w:rsidRPr="0065629B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13"/>
      </w:tblGrid>
      <w:tr w:rsidR="00823626" w:rsidRPr="0065629B" w:rsidTr="00DA773A">
        <w:trPr>
          <w:trHeight w:val="113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3626" w:rsidRPr="0065629B" w:rsidRDefault="00823626" w:rsidP="00DA773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  <w:lastRenderedPageBreak/>
              <w:t>Модуль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3626" w:rsidRPr="0065629B" w:rsidRDefault="00823626" w:rsidP="00DA773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  <w:t>Виды, формы и содержание воспитательной работы</w:t>
            </w:r>
          </w:p>
        </w:tc>
      </w:tr>
      <w:tr w:rsidR="0077046D" w:rsidRPr="0065629B" w:rsidTr="00880339">
        <w:trPr>
          <w:trHeight w:val="1189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46D" w:rsidRPr="0065629B" w:rsidRDefault="0077046D" w:rsidP="00DA773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Модуль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-максимальное использование воспитательных возможностей содержания учебных предметов для формирования у обучающихся российских тради-ционных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-включение учителями в рабочие программы по учебным предметам, курсам, модулям целевых ориентиров результатов воспитания, их учёт в опреде-лении воспитательных задач уроков, занятий;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-включение учителями в рабочие программы учебных предметов, курсов, модулей тематики в соответствии с календарным планом воспитательной работы;</w:t>
            </w:r>
          </w:p>
          <w:p w:rsid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-выбор методов, методик, технологий, оказывающих воспитательное воз-действие на личность в соответствии с воспитательным идеалом, целью и задачами воспитания, целевыми ориентирами результатов воспитания;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-реализацию приоритета воспитания в учебной деятельности;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привлечение внимания обучающихся к ценностному аспекту изучаемых на уроках предметов, явлений и событий, инициирование обсуждений, выска-зываний своего мнения, выработки своего личностного отношения к изу-чаемым событиям, явлениям, лицам;</w:t>
            </w:r>
          </w:p>
          <w:p w:rsid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- групповой работы, которая учит строить отношения и действовать в ко-манде, способствует развитию критического мышления;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доброжела-тельной атмосферы;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наставничества мотивированных и эрудированных обуча-ющихся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-инициирование и поддержку исследовательской деятельности обучаю-щихся, планирование и выполнение индивидуальных и групповых проектов воспитательной направленности.</w:t>
            </w:r>
          </w:p>
          <w:p w:rsidR="0077046D" w:rsidRPr="0065629B" w:rsidRDefault="0077046D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      </w:r>
          </w:p>
          <w:p w:rsidR="0077046D" w:rsidRPr="0065629B" w:rsidRDefault="0077046D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77046D" w:rsidRPr="0077046D" w:rsidRDefault="0077046D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65629B" w:rsidRDefault="00823626" w:rsidP="00DA773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Модуль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«Внеурочная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      </w: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 профориентационной направленности Профминутка;</w:t>
            </w: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курсы, занятия оздоровительной и спортивной направленн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ости «Подвижные игры».</w:t>
            </w:r>
          </w:p>
        </w:tc>
      </w:tr>
      <w:tr w:rsidR="00823626" w:rsidRPr="0065629B" w:rsidTr="00DA773A">
        <w:trPr>
          <w:trHeight w:val="1282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3626" w:rsidRPr="0065629B" w:rsidRDefault="00823626" w:rsidP="00DA773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«Клас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сное руково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дство»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(вид педагогической деятельности, направленный на решение за-дач социализа-ции и воспи-тания.)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интересных и по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лезных для личностного развития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обу-чающихся совместных дел, по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зволяющих вовлекать в них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обу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ча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щихся с разными потребностями, способностями, давать воз-можности для самореализации, устанавливать и укреплять дове-рительные отношения, стать для них значимым взрослым, задающим образцы поведения;</w:t>
            </w:r>
          </w:p>
          <w:p w:rsidR="0077046D" w:rsidRPr="0077046D" w:rsidRDefault="0077046D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сплочение коллектива </w:t>
            </w:r>
            <w:r w:rsid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класса через игры и тренинги на</w:t>
            </w:r>
            <w:r w:rsidR="0027150E"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командо</w:t>
            </w:r>
            <w:r w:rsidR="0027150E"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образование, внеучебные и внешкольные мероприятия, походы, экскурсии, празднования дней рождения обучающихся, классные вечера;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выработку совместно с обучающимися правил поведения класса, участие в выработке таких правил поведения в образовательной организации;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регулярные консультации с учителями-предметниками, направ</w:t>
            </w: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ленные на формирование единства требований по вопросам вос</w:t>
            </w: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питания и обучения, предупреждение и (или) разрешение конфликтов между учителями и обучающимися;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      </w:r>
          </w:p>
          <w:p w:rsidR="0077046D" w:rsidRPr="0077046D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      </w:r>
          </w:p>
          <w:p w:rsidR="00823626" w:rsidRPr="0065629B" w:rsidRDefault="0027150E" w:rsidP="0077046D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="0077046D"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в классе праздников, конкурсов, соревнований и других мероприятий.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 «Основные школьные дела»</w:t>
            </w:r>
          </w:p>
          <w:p w:rsidR="0082362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(реализация вос-питательного потенциала основных школьных дел)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      </w:r>
          </w:p>
          <w:p w:rsidR="0082362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общешкольные праздники, ежегодные творческие (театрализо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во всероссийских акциях, посвящён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ных значимым событиям в России,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мире;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торжественные мероприятия, связанные с завершением образова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ния, переходом на следующий уровень образования, символизи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рующие приобретение новых социальных статусов в образовательной организации, обществе;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церемонии награждения (по итогам учебного периода, года) обу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чающихся и педагогов за участие в жизни образовательной органи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зации, достижения в конкурсах, соревнованиях, олимпиадах, вклад в развитие образовательной организации, своей местности;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разновозрастные сборы, многодневные выездные события, включа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      </w:r>
          </w:p>
          <w:p w:rsidR="00823626" w:rsidRPr="003B7922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      </w: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Модуль «Внешкольные мероприятия»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(реализация воспитательного потенциала внешкольных мероприятий)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771AC7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общие внешкольные мероприятия, в том числе организуемые совместно с социальными партнёрами образовательной организации;</w:t>
            </w:r>
          </w:p>
          <w:p w:rsidR="00823626" w:rsidRPr="00771AC7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      </w:r>
          </w:p>
          <w:p w:rsidR="00823626" w:rsidRPr="00771AC7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      </w:r>
          </w:p>
          <w:p w:rsidR="00823626" w:rsidRPr="00771AC7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природных и историко- культурных ландшафтов, флоры и фауны и другого;</w:t>
            </w: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6421D8" w:rsidRDefault="00823626" w:rsidP="00DA77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421D8">
              <w:rPr>
                <w:rFonts w:ascii="Times New Roman" w:hAnsi="Times New Roman" w:cs="Times New Roman"/>
              </w:rPr>
              <w:lastRenderedPageBreak/>
              <w:t>Модуль «Организация предметно-пространственной среды».</w:t>
            </w:r>
          </w:p>
          <w:p w:rsidR="00823626" w:rsidRPr="006421D8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423258" w:rsidRPr="00423258" w:rsidRDefault="00823626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423258"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 организацию и проведение церемоний поднятия (спуска) государственного флага Российской Федерации;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оформление и обновление стендов в помещениях, содержащих в доступной, привлекательной форме новостную информацию позитивного гражданско- патриотического, духовно-нравственного содержания, фотоотчёты об интересных событиях, поздравления педагогов и обучающихся и другие;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 и популяризацию символики образовательной организации (эмблема, флаг, логотип, элементы костюма обучающихся и другие), используемой как повседневно, так и в торжественные моменты;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разработку, оформление, поддержание и использование игровых пространств, спортивных и игровых площадок, зон активного и тихого отдыха;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      </w:r>
          </w:p>
          <w:p w:rsidR="00423258" w:rsidRPr="00423258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      </w:r>
          </w:p>
          <w:p w:rsidR="00423258" w:rsidRPr="0065629B" w:rsidRDefault="00423258" w:rsidP="0042325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      </w:r>
          </w:p>
          <w:p w:rsidR="00823626" w:rsidRPr="0065629B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6421D8" w:rsidRDefault="00823626" w:rsidP="00DA77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421D8">
              <w:rPr>
                <w:rFonts w:ascii="Times New Roman" w:hAnsi="Times New Roman" w:cs="Times New Roman"/>
              </w:rPr>
              <w:lastRenderedPageBreak/>
              <w:t>Модуль «Взаи</w:t>
            </w:r>
            <w:r>
              <w:rPr>
                <w:rFonts w:ascii="Times New Roman" w:hAnsi="Times New Roman" w:cs="Times New Roman"/>
              </w:rPr>
              <w:t>-</w:t>
            </w:r>
            <w:r w:rsidRPr="006421D8">
              <w:rPr>
                <w:rFonts w:ascii="Times New Roman" w:hAnsi="Times New Roman" w:cs="Times New Roman"/>
              </w:rPr>
              <w:t>модействие с родителями (законными представителями)».</w:t>
            </w:r>
          </w:p>
          <w:p w:rsidR="00823626" w:rsidRPr="006421D8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родительские дни, в которые родители (законные представители) могут посещать уроки и внеурочные занятия;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родительские форумы на официальном сайте образовательной организации в Интернете,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      </w:r>
          </w:p>
          <w:p w:rsidR="00823626" w:rsidRPr="00B25D88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родителей (законных представителей) к подготовке и проведению классных и общешкольных мероприятий;</w:t>
            </w:r>
          </w:p>
          <w:p w:rsidR="00823626" w:rsidRPr="0065629B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6421D8" w:rsidRDefault="00823626" w:rsidP="00DA77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D8">
              <w:rPr>
                <w:rFonts w:ascii="Times New Roman" w:hAnsi="Times New Roman" w:cs="Times New Roman"/>
                <w:sz w:val="24"/>
                <w:szCs w:val="24"/>
              </w:rPr>
              <w:t>Модуль «Са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1D8">
              <w:rPr>
                <w:rFonts w:ascii="Times New Roman" w:hAnsi="Times New Roman" w:cs="Times New Roman"/>
                <w:sz w:val="24"/>
                <w:szCs w:val="24"/>
              </w:rPr>
              <w:t>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1D8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823626" w:rsidRPr="006421D8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541AE2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и деятельность органов ученического самоуправления (совет обучающихся или других), избранных обучающимися;</w:t>
            </w:r>
          </w:p>
          <w:p w:rsidR="00823626" w:rsidRPr="00541AE2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представление органами ученического самоуправления интересов обучающихся в процессе управления образовательной организацией;</w:t>
            </w:r>
          </w:p>
          <w:p w:rsidR="00823626" w:rsidRPr="00541AE2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защиту органами ученического самоуправления законных интересов и прав обучающихся;</w:t>
            </w:r>
          </w:p>
          <w:p w:rsidR="00823626" w:rsidRPr="0065629B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6421D8" w:rsidRDefault="00823626" w:rsidP="00DA773A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  <w:r w:rsidRPr="006421D8">
              <w:rPr>
                <w:rFonts w:ascii="Times New Roman" w:hAnsi="Times New Roman" w:cs="Times New Roman"/>
              </w:rPr>
              <w:t>«Профи</w:t>
            </w:r>
            <w:r>
              <w:rPr>
                <w:rFonts w:ascii="Times New Roman" w:hAnsi="Times New Roman" w:cs="Times New Roman"/>
              </w:rPr>
              <w:t>-</w:t>
            </w:r>
            <w:r w:rsidRPr="006421D8">
              <w:rPr>
                <w:rFonts w:ascii="Times New Roman" w:hAnsi="Times New Roman" w:cs="Times New Roman"/>
              </w:rPr>
              <w:t>лактика и безопасность».</w:t>
            </w:r>
          </w:p>
          <w:p w:rsidR="00823626" w:rsidRPr="006421D8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 xml:space="preserve">- 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деятельности педагогического коллектива по созда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нию в общеобразовательной организации эффективной профилак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тической среды с целью обеспечения безопасности жизнедея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тельности как условия успешной воспитательной деятельности;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      </w:r>
          </w:p>
          <w:p w:rsidR="00823626" w:rsidRPr="001E3F66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      </w: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FA2EB1" w:rsidRDefault="00823626" w:rsidP="00DA77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A2EB1">
              <w:rPr>
                <w:rFonts w:ascii="Times New Roman" w:hAnsi="Times New Roman" w:cs="Times New Roman"/>
              </w:rPr>
              <w:lastRenderedPageBreak/>
              <w:t>Модуль «Социальное партнёрство».</w:t>
            </w:r>
          </w:p>
          <w:p w:rsidR="00823626" w:rsidRPr="00FA2EB1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711A5A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      </w:r>
          </w:p>
          <w:p w:rsidR="00823626" w:rsidRPr="00711A5A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823626" w:rsidRPr="00711A5A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  <w:p w:rsidR="00823626" w:rsidRPr="00711A5A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      </w:r>
          </w:p>
          <w:p w:rsidR="00823626" w:rsidRPr="00711A5A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:rsidR="00823626" w:rsidRPr="0065629B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FA2EB1" w:rsidRDefault="00823626" w:rsidP="00DA77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A2EB1">
              <w:rPr>
                <w:rFonts w:ascii="Times New Roman" w:hAnsi="Times New Roman" w:cs="Times New Roman"/>
              </w:rPr>
              <w:lastRenderedPageBreak/>
              <w:t>Модуль «Проф</w:t>
            </w:r>
            <w:r>
              <w:rPr>
                <w:rFonts w:ascii="Times New Roman" w:hAnsi="Times New Roman" w:cs="Times New Roman"/>
              </w:rPr>
              <w:t>-</w:t>
            </w:r>
            <w:r w:rsidRPr="00FA2EB1">
              <w:rPr>
                <w:rFonts w:ascii="Times New Roman" w:hAnsi="Times New Roman" w:cs="Times New Roman"/>
              </w:rPr>
              <w:t>ориентация».</w:t>
            </w:r>
          </w:p>
          <w:p w:rsidR="00823626" w:rsidRPr="00FA2EB1" w:rsidRDefault="00823626" w:rsidP="00DA773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экскурсии на предприятия, в организации, дающие начальные представления о существующих профессиях и условиях работы;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совместное с педагогами изучение обучающимися интернет-ресурсов, посвящённых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в работе всероссийских профориентационных проектов;</w:t>
            </w:r>
          </w:p>
          <w:p w:rsidR="00823626" w:rsidRPr="00711A5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индивидуальное консультирование психологом обучающихся и их родителей (законных представителей) по вопросам склонностей,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                     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способностей, иных индивидуальных особенностей обучающихся, которые могут иметь значение в выборе ими будущей профессии;</w:t>
            </w:r>
          </w:p>
          <w:p w:rsidR="00823626" w:rsidRPr="0065629B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      </w:r>
          </w:p>
        </w:tc>
      </w:tr>
      <w:tr w:rsidR="00823626" w:rsidRPr="0065629B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FA2EB1" w:rsidRDefault="00823626" w:rsidP="00DA773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Дополнительный модуль</w:t>
            </w:r>
          </w:p>
        </w:tc>
      </w:tr>
      <w:tr w:rsidR="00823626" w:rsidRPr="00556EAA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556EAA" w:rsidRDefault="00823626" w:rsidP="00DA773A">
            <w:pPr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Школьные медиа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-участие обучающихся в освещении событий класса или школы на информационных ресурсах школы, в личных блогах и на страницах соцсетей;</w:t>
            </w:r>
          </w:p>
          <w:p w:rsidR="00823626" w:rsidRPr="00556EAA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-участие обучающихся в конкурсных мероприятиях медийной направленности.</w:t>
            </w:r>
          </w:p>
        </w:tc>
      </w:tr>
      <w:tr w:rsidR="00823626" w:rsidRPr="00556EAA" w:rsidTr="00DA773A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Pr="00273A19" w:rsidRDefault="00823626" w:rsidP="00DA773A">
            <w:pPr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Школьный театр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3626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участие в спектаклях</w:t>
            </w:r>
            <w:r w:rsidRPr="00481080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, концертных программ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ах</w:t>
            </w:r>
            <w:r w:rsidRPr="00481080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, творческих мастерских по различным дисциплинам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с целью самовыражения и формирования эстетической культуры;</w:t>
            </w:r>
          </w:p>
          <w:p w:rsidR="00823626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освоение обучающимися элементов актёрского мастерства, правильной сценической речи;</w:t>
            </w:r>
          </w:p>
          <w:p w:rsidR="00823626" w:rsidRPr="00481080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освоение обучающимися традиционных ценностей, патриотического воспитания театральными средствами.</w:t>
            </w:r>
          </w:p>
          <w:p w:rsidR="00823626" w:rsidRDefault="00823626" w:rsidP="00DA773A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</w:tbl>
    <w:p w:rsidR="00823626" w:rsidRPr="00043409" w:rsidRDefault="00A802AD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III</w:t>
      </w:r>
      <w:r w:rsidRPr="00A802A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23626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</w:t>
      </w:r>
      <w:r w:rsidR="00823626" w:rsidRPr="0004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3626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823626" w:rsidRPr="000434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3626" w:rsidRPr="00043409" w:rsidRDefault="00823626" w:rsidP="00823626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DA0526">
        <w:rPr>
          <w:rFonts w:ascii="Times New Roman" w:hAnsi="Times New Roman" w:cs="Times New Roman"/>
          <w:b/>
          <w:sz w:val="24"/>
          <w:szCs w:val="24"/>
          <w:u w:val="single"/>
        </w:rPr>
        <w:t>Кадровое</w:t>
      </w: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0526">
        <w:rPr>
          <w:rFonts w:ascii="Times New Roman" w:hAnsi="Times New Roman" w:cs="Times New Roman"/>
          <w:b/>
          <w:sz w:val="24"/>
          <w:szCs w:val="24"/>
          <w:u w:val="single"/>
        </w:rPr>
        <w:t>обеспечение</w:t>
      </w: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3626" w:rsidRPr="00043409" w:rsidRDefault="00823626" w:rsidP="0082362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iCs/>
          <w:sz w:val="24"/>
          <w:szCs w:val="24"/>
        </w:rPr>
        <w:t>Кадровое</w:t>
      </w:r>
      <w:r w:rsidRPr="0004340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b/>
          <w:iCs/>
          <w:sz w:val="24"/>
          <w:szCs w:val="24"/>
        </w:rPr>
        <w:t>обеспечение</w:t>
      </w:r>
    </w:p>
    <w:p w:rsidR="00823626" w:rsidRPr="00043409" w:rsidRDefault="00823626" w:rsidP="0082362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кадрового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потенциала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школы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характерна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стабильность состава. Это обеспечивает более качественное и результативное преподавание и воспитание.  Большая часть учителей в педколлективе имеют большой опыт педагогической деятельности, постоянно повышают уровень профессионального мастерства.  Это обеспечивает выбор наиболее приемлемых методик и технологий воспитания. Такое положение гарантирует высокий качественный воспитательный потенциал коллектива.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Образовательный процесс в МБОУ Островской СОШ обеспечен 15 учителями, из которых: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- 8 учителей с высшей категорией (53%);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- 2 учителя с первой категорией (14%);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- 5 учителей без категории (33%).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–качественного образования и воспитания школьников играет профессионализм педагогических и управленческих кадров.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 соответствии с этим важнейшими направлениями кадровой политики в области образования являются:</w:t>
      </w:r>
    </w:p>
    <w:p w:rsidR="00823626" w:rsidRPr="001F6B6E" w:rsidRDefault="00823626" w:rsidP="00823626">
      <w:pPr>
        <w:autoSpaceDE w:val="0"/>
        <w:autoSpaceDN w:val="0"/>
        <w:adjustRightInd w:val="0"/>
        <w:spacing w:after="19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 данном направлении в образовательном учреждении проводятся следующие мероприятия: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обеспечение возможности прохождения педагогами переквалификации;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разработка индивидуальных маршрутов сопровождения педагогов;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оснащение материально -технической базы;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 рациональных педагогических нагрузок;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помощь педагогу в выборе темы самообразования;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сопровождение педагогов по теме самообразования.</w:t>
      </w:r>
    </w:p>
    <w:p w:rsidR="00823626" w:rsidRPr="001F6B6E" w:rsidRDefault="00823626" w:rsidP="0082362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Развитие кадрового потенциала.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МБОУ Островской СОШ и имеющихся у самих педагогов интересов.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lastRenderedPageBreak/>
        <w:t>- через регулярное проведение и участие в семинарах, научно-практических конференциях –от школьных до региональных;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через школьные методические объединения;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через знакомство с передовыми научными разработками и российским опытом.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 ходе работы к личности  классного руководителя предъявляются следующие требования: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 xml:space="preserve">- умение анализировать имеющиеся воспитательные ресурсы; 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-умение проектировать, распределять цели;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умение организовать и анализировать деятельность;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умение осваивать свой опыт через рефлексию и выражать его в технологической форме;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-умение перестроить устаревшие технологические формы и методы;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-способность к самовыражению.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При планировании работы с кадрами мы учитываем: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проблемы воспитания, стоящие в центре внимания;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основные направления воспитательной работы, сложившиеся в школе, в том числе проблемы, над которыми работает школа;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реальное состояние воспитательной работы в школе и уровень развития личности воспитанников;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уровень педагогического мастерства, квалификацию и опыт  классных руководителей,их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1F6B6E">
        <w:rPr>
          <w:rFonts w:ascii="Calibri" w:eastAsia="Calibri" w:hAnsi="Calibri" w:cs="Times New Roman"/>
          <w:b/>
          <w:u w:val="single"/>
        </w:rPr>
        <w:t>В работе классных руководителей проходит изучение: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нормативных документов;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научных разработок по вопросам повышения квалификации педагогических кадров;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1F6B6E">
        <w:rPr>
          <w:rFonts w:ascii="Calibri" w:eastAsia="Calibri" w:hAnsi="Calibri" w:cs="Times New Roman"/>
        </w:rPr>
        <w:t>- изучение организации и содержания учебно-воспитательного процесса;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1F6B6E">
        <w:rPr>
          <w:rFonts w:ascii="Symbol" w:eastAsia="Calibri" w:hAnsi="Symbol" w:cs="Symbol"/>
          <w:color w:val="000000"/>
        </w:rPr>
        <w:t></w:t>
      </w:r>
      <w:r w:rsidRPr="001F6B6E">
        <w:rPr>
          <w:rFonts w:ascii="Symbol" w:eastAsia="Calibri" w:hAnsi="Symbol" w:cs="Symbol"/>
          <w:color w:val="000000"/>
        </w:rPr>
        <w:t></w:t>
      </w:r>
      <w:r w:rsidRPr="001F6B6E">
        <w:rPr>
          <w:rFonts w:ascii="Calibri" w:eastAsia="Calibri" w:hAnsi="Calibri" w:cs="Times New Roman"/>
          <w:color w:val="000000"/>
        </w:rPr>
        <w:t>глубокий и всесторонний анализ состояния и результатов воспитательной работы в школе;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1F6B6E">
        <w:rPr>
          <w:rFonts w:ascii="Calibri" w:eastAsia="Calibri" w:hAnsi="Calibri" w:cs="Times New Roman"/>
          <w:color w:val="000000"/>
        </w:rPr>
        <w:t>- знание важнейших тенденций развития учебно-воспитательного процесса и качества подготовки учащихся;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b/>
          <w:color w:val="000000"/>
          <w:u w:val="single"/>
        </w:rPr>
      </w:pPr>
      <w:r w:rsidRPr="001F6B6E">
        <w:rPr>
          <w:rFonts w:ascii="Calibri" w:eastAsia="Calibri" w:hAnsi="Calibri" w:cs="Times New Roman"/>
          <w:b/>
          <w:color w:val="000000"/>
          <w:u w:val="single"/>
        </w:rPr>
        <w:t>Кадровое обеспечение воспитательного процесса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№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Занимаемая должность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ФИО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Директор МБОУ Островской СОШ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Шаповалов А.М.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Заместитель директора по УВР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Сусликова Э.Н.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3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Заместитель директора по ВР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Швидко Е.А.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4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Библиотекарь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Беляева Е.М.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5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Классные руководители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Басова Н.А. (2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Васильченко Н.А.(3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Михеенко Н.И. (4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Тишукова В.В. (1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Шапошникова Е.Н.(6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Мармарова А.В. (7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Швидко Е.А.(8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Беляева Е.М.(9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Кулешова Т.П.(10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Сусликова Э.Н.(11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Зинькова И.Г.(5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lastRenderedPageBreak/>
              <w:t>6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Учитель физической культуры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Гончарова О.В.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8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Учителя</w:t>
            </w:r>
            <w:r w:rsidRPr="001F6B6E">
              <w:rPr>
                <w:rFonts w:ascii="Calibri" w:eastAsia="Calibri" w:hAnsi="Calibri"/>
                <w:color w:val="000000"/>
              </w:rPr>
              <w:t xml:space="preserve"> английского языка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Швидко Е.А.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3626" w:rsidRDefault="00823626" w:rsidP="00DA773A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Мармарова А.В.</w:t>
            </w:r>
          </w:p>
        </w:tc>
      </w:tr>
      <w:tr w:rsidR="00823626" w:rsidRPr="001F6B6E" w:rsidTr="00DA773A">
        <w:tc>
          <w:tcPr>
            <w:tcW w:w="70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9</w:t>
            </w:r>
          </w:p>
        </w:tc>
        <w:tc>
          <w:tcPr>
            <w:tcW w:w="5714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Психолог, советник директора по работе с общественными организациями</w:t>
            </w:r>
          </w:p>
        </w:tc>
        <w:tc>
          <w:tcPr>
            <w:tcW w:w="3210" w:type="dxa"/>
          </w:tcPr>
          <w:p w:rsidR="00823626" w:rsidRPr="001F6B6E" w:rsidRDefault="00823626" w:rsidP="00DA773A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Мармарова А.В.</w:t>
            </w:r>
          </w:p>
        </w:tc>
      </w:tr>
    </w:tbl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Основная общеобразовательная программа образования;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Учебный план;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Рабочая программа воспитания как часть основной образовательной программы;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Рабочие программы педагогов;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Должностные инструкции специалистов, отвечающих за организацию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воспитательной деятельности;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3.3. Требования к условиям работы с детьми с особыми образовательными потребностями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имер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, дети из семей мигрантов, дети-билингвыи др.), одарённые дети, дети с отклоняющимся поведением.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Особыми задачами воспитания обучающихся с особыми образовательными потребностямиявляются: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формирование доброжелательного отношения к детям и их семьям со стороны всех участников образовательных отношений;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823626" w:rsidRPr="001F6B6E" w:rsidRDefault="00823626" w:rsidP="00823626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–на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–на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дефектологов;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на личностно-ориентированный подход в организации всех видов детской деятельности.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3.4.Система поощрения социальной успешности и проявлений активной жизненной позиции обучающихся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регулировании частоты награждений (недопущение избыточности в поощрениях, чрезмерно большие группы поощряемых и т. п.);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Рейтинг — размещение обучающихся или групп в последовательности, определяемой их успешностью, достижениями в чем-либо.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3.5.Анализ воспитательного процесса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Основные принципы самоанализа воспитательной работы: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обучающихся —это результат как организованного социального воспитания (в котором школа участвует наряду с другими социальными институтами), так и их  стихийной социализации и саморазвития.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Основные направления анализа воспитательного процесса: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823626" w:rsidRPr="001F6B6E" w:rsidRDefault="00823626" w:rsidP="00823626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Критерием, на основе которого осуществляется данный анализ,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динамика личностного развития обучающихся в каждом классе.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2. Состояние организуемой совместной деятельности обучающихся и взрослых.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Критерием, на основе которого осуществляется данный анализ,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823626" w:rsidRPr="001F6B6E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</w:t>
      </w:r>
    </w:p>
    <w:p w:rsidR="00823626" w:rsidRPr="00A802AD" w:rsidRDefault="00823626" w:rsidP="00823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823626" w:rsidRPr="00A802AD" w:rsidSect="00DA773A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</w:t>
      </w:r>
      <w:r w:rsidR="00A802AD">
        <w:rPr>
          <w:rFonts w:ascii="Times New Roman" w:eastAsia="Calibri" w:hAnsi="Times New Roman" w:cs="Times New Roman"/>
          <w:color w:val="000000"/>
          <w:sz w:val="24"/>
          <w:szCs w:val="24"/>
        </w:rPr>
        <w:t>елей или педагогическом сове</w:t>
      </w:r>
      <w:r w:rsidR="00A802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nf</w:t>
      </w:r>
      <w:r w:rsidR="00A802AD" w:rsidRPr="00A802AD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8D23A0" w:rsidRDefault="008D23A0" w:rsidP="00EB5000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F5" w:rsidRDefault="004027F5">
      <w:pPr>
        <w:spacing w:after="0" w:line="240" w:lineRule="auto"/>
      </w:pPr>
      <w:r>
        <w:separator/>
      </w:r>
    </w:p>
  </w:endnote>
  <w:endnote w:type="continuationSeparator" w:id="0">
    <w:p w:rsidR="004027F5" w:rsidRDefault="0040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21806"/>
      <w:docPartObj>
        <w:docPartGallery w:val="Page Numbers (Bottom of Page)"/>
        <w:docPartUnique/>
      </w:docPartObj>
    </w:sdtPr>
    <w:sdtEndPr/>
    <w:sdtContent>
      <w:p w:rsidR="00880339" w:rsidRDefault="0088033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4B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339" w:rsidRDefault="00880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F5" w:rsidRDefault="004027F5">
      <w:pPr>
        <w:spacing w:after="0" w:line="240" w:lineRule="auto"/>
      </w:pPr>
      <w:r>
        <w:separator/>
      </w:r>
    </w:p>
  </w:footnote>
  <w:footnote w:type="continuationSeparator" w:id="0">
    <w:p w:rsidR="004027F5" w:rsidRDefault="0040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7176D"/>
    <w:multiLevelType w:val="hybridMultilevel"/>
    <w:tmpl w:val="FA924D48"/>
    <w:lvl w:ilvl="0" w:tplc="FB523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0707A"/>
    <w:multiLevelType w:val="hybridMultilevel"/>
    <w:tmpl w:val="49721272"/>
    <w:lvl w:ilvl="0" w:tplc="B14E71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E5B81"/>
    <w:multiLevelType w:val="hybridMultilevel"/>
    <w:tmpl w:val="428412EA"/>
    <w:lvl w:ilvl="0" w:tplc="17CC3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F"/>
    <w:rsid w:val="001419EF"/>
    <w:rsid w:val="001E5BD3"/>
    <w:rsid w:val="00212E92"/>
    <w:rsid w:val="0027150E"/>
    <w:rsid w:val="003A5723"/>
    <w:rsid w:val="004027F5"/>
    <w:rsid w:val="00423258"/>
    <w:rsid w:val="00435728"/>
    <w:rsid w:val="00477730"/>
    <w:rsid w:val="005164F6"/>
    <w:rsid w:val="00520F97"/>
    <w:rsid w:val="0054653C"/>
    <w:rsid w:val="00567580"/>
    <w:rsid w:val="00632699"/>
    <w:rsid w:val="00640C5C"/>
    <w:rsid w:val="006655E4"/>
    <w:rsid w:val="007627AF"/>
    <w:rsid w:val="0077046D"/>
    <w:rsid w:val="007B1EDD"/>
    <w:rsid w:val="00823626"/>
    <w:rsid w:val="00823ED8"/>
    <w:rsid w:val="00880339"/>
    <w:rsid w:val="008D23A0"/>
    <w:rsid w:val="00914B7F"/>
    <w:rsid w:val="00985563"/>
    <w:rsid w:val="00991B5A"/>
    <w:rsid w:val="009D7A13"/>
    <w:rsid w:val="00A802AD"/>
    <w:rsid w:val="00AC7CF9"/>
    <w:rsid w:val="00C35F7C"/>
    <w:rsid w:val="00C448ED"/>
    <w:rsid w:val="00CD6FBC"/>
    <w:rsid w:val="00DA773A"/>
    <w:rsid w:val="00EB5000"/>
    <w:rsid w:val="00F0267E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52B18-6832-4E4C-B2A7-8059BA8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62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2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2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626"/>
  </w:style>
  <w:style w:type="table" w:styleId="a4">
    <w:name w:val="Table Grid"/>
    <w:basedOn w:val="a1"/>
    <w:uiPriority w:val="39"/>
    <w:rsid w:val="0082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04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64F6"/>
  </w:style>
  <w:style w:type="table" w:customStyle="1" w:styleId="2">
    <w:name w:val="Сетка таблицы2"/>
    <w:basedOn w:val="a1"/>
    <w:next w:val="a4"/>
    <w:uiPriority w:val="59"/>
    <w:rsid w:val="005164F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10296</Words>
  <Characters>58688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ПК</cp:lastModifiedBy>
  <cp:revision>2</cp:revision>
  <dcterms:created xsi:type="dcterms:W3CDTF">2023-08-30T05:49:00Z</dcterms:created>
  <dcterms:modified xsi:type="dcterms:W3CDTF">2023-08-30T05:49:00Z</dcterms:modified>
</cp:coreProperties>
</file>