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B1" w:rsidRDefault="002C7F86">
      <w:pPr>
        <w:pStyle w:val="ad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бюджетное общеобразовательное учреждение</w:t>
      </w:r>
    </w:p>
    <w:p w:rsidR="00F67FB1" w:rsidRDefault="002C7F86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Аксайского района</w:t>
      </w:r>
    </w:p>
    <w:p w:rsidR="00F67FB1" w:rsidRDefault="002C7F86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Островская средняя общеобразовательная школа</w:t>
      </w:r>
    </w:p>
    <w:p w:rsidR="00F67FB1" w:rsidRDefault="00F67F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7FB1" w:rsidRDefault="00F67F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Рассмотрена и принята                                            Утверждаю___________ </w:t>
      </w:r>
    </w:p>
    <w:p w:rsidR="00F67FB1" w:rsidRDefault="002C7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педагогического совета               приказ №_____ от______ 2021г    </w:t>
      </w:r>
    </w:p>
    <w:p w:rsidR="00F67FB1" w:rsidRDefault="002C7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 от __________2021г            директор МБОУ Островской СОШ  </w:t>
      </w:r>
    </w:p>
    <w:p w:rsidR="00F67FB1" w:rsidRDefault="002C7F8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Шаповалов А.М.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F67FB1" w:rsidRDefault="00F67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FB1" w:rsidRDefault="00F67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FB1" w:rsidRDefault="00F67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FB1" w:rsidRDefault="00F67FB1">
      <w:pPr>
        <w:rPr>
          <w:rFonts w:ascii="Times New Roman" w:hAnsi="Times New Roman" w:cs="Times New Roman"/>
          <w:sz w:val="28"/>
          <w:szCs w:val="28"/>
        </w:rPr>
      </w:pPr>
    </w:p>
    <w:p w:rsidR="00F67FB1" w:rsidRDefault="00F67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</w:t>
      </w:r>
    </w:p>
    <w:p w:rsidR="00F67FB1" w:rsidRDefault="002C7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ВОСПИТАНИЯ</w:t>
      </w:r>
    </w:p>
    <w:p w:rsidR="00F67FB1" w:rsidRDefault="00F67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B1" w:rsidRDefault="00F67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B1" w:rsidRDefault="002C7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 гг.</w:t>
      </w:r>
    </w:p>
    <w:p w:rsidR="00F67FB1" w:rsidRDefault="00F67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FB1" w:rsidRDefault="00F67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FB1" w:rsidRDefault="00F67FB1">
      <w:pPr>
        <w:rPr>
          <w:rFonts w:ascii="Times New Roman" w:hAnsi="Times New Roman" w:cs="Times New Roman"/>
          <w:sz w:val="28"/>
          <w:szCs w:val="28"/>
        </w:rPr>
      </w:pPr>
    </w:p>
    <w:p w:rsidR="00F67FB1" w:rsidRDefault="00F67FB1">
      <w:pPr>
        <w:rPr>
          <w:rFonts w:ascii="Times New Roman" w:hAnsi="Times New Roman" w:cs="Times New Roman"/>
          <w:sz w:val="28"/>
          <w:szCs w:val="28"/>
        </w:rPr>
      </w:pPr>
    </w:p>
    <w:p w:rsidR="00F67FB1" w:rsidRDefault="00F67FB1">
      <w:pPr>
        <w:rPr>
          <w:rFonts w:ascii="Times New Roman" w:hAnsi="Times New Roman" w:cs="Times New Roman"/>
          <w:sz w:val="28"/>
          <w:szCs w:val="28"/>
        </w:rPr>
      </w:pPr>
    </w:p>
    <w:p w:rsidR="00F67FB1" w:rsidRDefault="00F67FB1">
      <w:pPr>
        <w:rPr>
          <w:rFonts w:ascii="Times New Roman" w:hAnsi="Times New Roman" w:cs="Times New Roman"/>
          <w:sz w:val="28"/>
          <w:szCs w:val="28"/>
        </w:rPr>
      </w:pPr>
    </w:p>
    <w:p w:rsidR="00F67FB1" w:rsidRDefault="00F67FB1">
      <w:pPr>
        <w:rPr>
          <w:rFonts w:ascii="Times New Roman" w:hAnsi="Times New Roman" w:cs="Times New Roman"/>
          <w:sz w:val="28"/>
          <w:szCs w:val="28"/>
        </w:rPr>
      </w:pPr>
    </w:p>
    <w:p w:rsidR="00F67FB1" w:rsidRDefault="00F67FB1">
      <w:pPr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х.Островского</w:t>
      </w:r>
    </w:p>
    <w:p w:rsidR="00F67FB1" w:rsidRDefault="002C7F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 учебный год</w:t>
      </w:r>
    </w:p>
    <w:p w:rsidR="00F67FB1" w:rsidRDefault="002C7F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Авторы составители:</w:t>
      </w:r>
    </w:p>
    <w:tbl>
      <w:tblPr>
        <w:tblStyle w:val="af3"/>
        <w:tblW w:w="9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5104"/>
        <w:gridCol w:w="3822"/>
      </w:tblGrid>
      <w:tr w:rsidR="00F67FB1">
        <w:tc>
          <w:tcPr>
            <w:tcW w:w="594" w:type="dxa"/>
          </w:tcPr>
          <w:p w:rsidR="00F67FB1" w:rsidRDefault="002C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5104" w:type="dxa"/>
          </w:tcPr>
          <w:p w:rsidR="00F67FB1" w:rsidRDefault="002C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И.О.</w:t>
            </w:r>
          </w:p>
        </w:tc>
        <w:tc>
          <w:tcPr>
            <w:tcW w:w="3822" w:type="dxa"/>
          </w:tcPr>
          <w:p w:rsidR="00F67FB1" w:rsidRDefault="002C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F67FB1">
        <w:tc>
          <w:tcPr>
            <w:tcW w:w="594" w:type="dxa"/>
          </w:tcPr>
          <w:p w:rsidR="00F67FB1" w:rsidRDefault="002C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F67FB1" w:rsidRDefault="002C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Сусликова Эмма Николаевна</w:t>
            </w:r>
          </w:p>
        </w:tc>
        <w:tc>
          <w:tcPr>
            <w:tcW w:w="3822" w:type="dxa"/>
          </w:tcPr>
          <w:p w:rsidR="00F67FB1" w:rsidRDefault="002C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F67FB1">
        <w:tc>
          <w:tcPr>
            <w:tcW w:w="594" w:type="dxa"/>
          </w:tcPr>
          <w:p w:rsidR="00F67FB1" w:rsidRDefault="002C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F67FB1" w:rsidRDefault="002C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Швидко Екатерина Александровна </w:t>
            </w:r>
          </w:p>
        </w:tc>
        <w:tc>
          <w:tcPr>
            <w:tcW w:w="3822" w:type="dxa"/>
          </w:tcPr>
          <w:p w:rsidR="00F67FB1" w:rsidRDefault="002C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F67FB1">
        <w:tc>
          <w:tcPr>
            <w:tcW w:w="594" w:type="dxa"/>
          </w:tcPr>
          <w:p w:rsidR="00F67FB1" w:rsidRDefault="002C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:rsidR="00F67FB1" w:rsidRDefault="002C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Кулешова Татьяна Петровна</w:t>
            </w:r>
          </w:p>
        </w:tc>
        <w:tc>
          <w:tcPr>
            <w:tcW w:w="3822" w:type="dxa"/>
          </w:tcPr>
          <w:p w:rsidR="00F67FB1" w:rsidRDefault="002C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F67FB1">
        <w:tc>
          <w:tcPr>
            <w:tcW w:w="594" w:type="dxa"/>
          </w:tcPr>
          <w:p w:rsidR="00F67FB1" w:rsidRDefault="002C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:rsidR="00F67FB1" w:rsidRDefault="002C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Шапошникова Елене Николаевна</w:t>
            </w:r>
          </w:p>
        </w:tc>
        <w:tc>
          <w:tcPr>
            <w:tcW w:w="3822" w:type="dxa"/>
          </w:tcPr>
          <w:p w:rsidR="00F67FB1" w:rsidRDefault="002C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F67FB1">
        <w:tc>
          <w:tcPr>
            <w:tcW w:w="594" w:type="dxa"/>
          </w:tcPr>
          <w:p w:rsidR="00F67FB1" w:rsidRDefault="002C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:rsidR="00F67FB1" w:rsidRDefault="002C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Михеенко Наталья Ивановна</w:t>
            </w:r>
          </w:p>
        </w:tc>
        <w:tc>
          <w:tcPr>
            <w:tcW w:w="3822" w:type="dxa"/>
          </w:tcPr>
          <w:p w:rsidR="00F67FB1" w:rsidRDefault="002C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F67FB1">
        <w:tc>
          <w:tcPr>
            <w:tcW w:w="594" w:type="dxa"/>
          </w:tcPr>
          <w:p w:rsidR="00F67FB1" w:rsidRDefault="002C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:rsidR="00F67FB1" w:rsidRDefault="002C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Беляева Елена Михайловна</w:t>
            </w:r>
          </w:p>
        </w:tc>
        <w:tc>
          <w:tcPr>
            <w:tcW w:w="3822" w:type="dxa"/>
          </w:tcPr>
          <w:p w:rsidR="00F67FB1" w:rsidRDefault="002C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географии</w:t>
            </w:r>
          </w:p>
        </w:tc>
      </w:tr>
    </w:tbl>
    <w:p w:rsidR="00F67FB1" w:rsidRDefault="00F67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воспитания разработана на основании примерной программы воспитания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одобрена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решением федерального учебно-методического объединения по общему образованию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(протокол от 2 июня 2020 г. № 2/20)</w:t>
      </w:r>
    </w:p>
    <w:p w:rsidR="00F67FB1" w:rsidRDefault="00F67FB1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f3"/>
        <w:tblW w:w="96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9"/>
        <w:gridCol w:w="7866"/>
        <w:gridCol w:w="953"/>
      </w:tblGrid>
      <w:tr w:rsidR="00F67FB1">
        <w:tc>
          <w:tcPr>
            <w:tcW w:w="809" w:type="dxa"/>
          </w:tcPr>
          <w:p w:rsidR="00F67FB1" w:rsidRDefault="002C7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866" w:type="dxa"/>
          </w:tcPr>
          <w:p w:rsidR="00F67FB1" w:rsidRDefault="002C7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53" w:type="dxa"/>
          </w:tcPr>
          <w:p w:rsidR="00F67FB1" w:rsidRDefault="002C7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F67FB1">
        <w:tc>
          <w:tcPr>
            <w:tcW w:w="809" w:type="dxa"/>
          </w:tcPr>
          <w:p w:rsidR="00F67FB1" w:rsidRDefault="002C7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66" w:type="dxa"/>
          </w:tcPr>
          <w:p w:rsidR="00F67FB1" w:rsidRDefault="002C7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53" w:type="dxa"/>
          </w:tcPr>
          <w:p w:rsidR="00F67FB1" w:rsidRDefault="002C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67FB1">
        <w:tc>
          <w:tcPr>
            <w:tcW w:w="809" w:type="dxa"/>
          </w:tcPr>
          <w:p w:rsidR="00F67FB1" w:rsidRDefault="002C7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66" w:type="dxa"/>
          </w:tcPr>
          <w:p w:rsidR="00F67FB1" w:rsidRDefault="002C7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разделы программы</w:t>
            </w:r>
          </w:p>
        </w:tc>
        <w:tc>
          <w:tcPr>
            <w:tcW w:w="953" w:type="dxa"/>
          </w:tcPr>
          <w:p w:rsidR="00F67FB1" w:rsidRDefault="00F6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FB1">
        <w:tc>
          <w:tcPr>
            <w:tcW w:w="809" w:type="dxa"/>
          </w:tcPr>
          <w:p w:rsidR="00F67FB1" w:rsidRDefault="002C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866" w:type="dxa"/>
          </w:tcPr>
          <w:p w:rsidR="00F67FB1" w:rsidRDefault="002C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Раздел 1. Особенности организуемого в школе воспитательного процесса</w:t>
            </w:r>
          </w:p>
        </w:tc>
        <w:tc>
          <w:tcPr>
            <w:tcW w:w="953" w:type="dxa"/>
          </w:tcPr>
          <w:p w:rsidR="00F67FB1" w:rsidRDefault="002C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F67FB1">
        <w:tc>
          <w:tcPr>
            <w:tcW w:w="809" w:type="dxa"/>
          </w:tcPr>
          <w:p w:rsidR="00F67FB1" w:rsidRDefault="002C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866" w:type="dxa"/>
          </w:tcPr>
          <w:p w:rsidR="00F67FB1" w:rsidRDefault="002C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Раздел 2. Цель и задачи воспитания</w:t>
            </w:r>
          </w:p>
        </w:tc>
        <w:tc>
          <w:tcPr>
            <w:tcW w:w="953" w:type="dxa"/>
          </w:tcPr>
          <w:p w:rsidR="00F67FB1" w:rsidRDefault="002C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67FB1">
        <w:tc>
          <w:tcPr>
            <w:tcW w:w="809" w:type="dxa"/>
          </w:tcPr>
          <w:p w:rsidR="00F67FB1" w:rsidRDefault="002C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866" w:type="dxa"/>
          </w:tcPr>
          <w:p w:rsidR="00F67FB1" w:rsidRDefault="002C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Раздел 3.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 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Виды, формы и содержание деятельности</w:t>
            </w:r>
          </w:p>
        </w:tc>
        <w:tc>
          <w:tcPr>
            <w:tcW w:w="953" w:type="dxa"/>
          </w:tcPr>
          <w:p w:rsidR="00F67FB1" w:rsidRDefault="002C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67FB1">
        <w:tc>
          <w:tcPr>
            <w:tcW w:w="809" w:type="dxa"/>
          </w:tcPr>
          <w:p w:rsidR="00F67FB1" w:rsidRDefault="002C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866" w:type="dxa"/>
          </w:tcPr>
          <w:p w:rsidR="00F67FB1" w:rsidRDefault="002C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Раздел 4. Основные направления самоанализа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воспитательной работы</w:t>
            </w:r>
          </w:p>
        </w:tc>
        <w:tc>
          <w:tcPr>
            <w:tcW w:w="953" w:type="dxa"/>
          </w:tcPr>
          <w:p w:rsidR="00F67FB1" w:rsidRDefault="002C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</w:tbl>
    <w:p w:rsidR="00F67FB1" w:rsidRDefault="00F67FB1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7FB1" w:rsidRDefault="002C7F86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F67FB1" w:rsidRDefault="00F67FB1">
      <w:pPr>
        <w:pStyle w:val="ac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FB1" w:rsidRDefault="002C7F86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является обязательной частью основной образовательной программы начального, основного, среднего общего образования.</w:t>
      </w:r>
    </w:p>
    <w:p w:rsidR="00F67FB1" w:rsidRDefault="002C7F86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воспитания соответствует требованиям ФГОС НОО,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ООО,СОО, </w:t>
      </w:r>
      <w:r>
        <w:rPr>
          <w:rFonts w:ascii="Times New Roman" w:hAnsi="Times New Roman" w:cs="Times New Roman"/>
          <w:sz w:val="28"/>
          <w:szCs w:val="28"/>
        </w:rPr>
        <w:t>разработана на основании примерной программы воспитания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одобрена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решением федерального учебно-методического объединения по общему образованию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(протокол от 2 июня 2020 г. № 2/20) (далее – программа).</w:t>
      </w:r>
    </w:p>
    <w:p w:rsidR="00F67FB1" w:rsidRDefault="002C7F86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Рабочая программа воспитания направлена на </w:t>
      </w:r>
      <w:r>
        <w:rPr>
          <w:i/>
          <w:sz w:val="28"/>
          <w:szCs w:val="28"/>
        </w:rPr>
        <w:t>развитие личности обучающихся,</w:t>
      </w:r>
      <w:r>
        <w:rPr>
          <w:sz w:val="28"/>
          <w:szCs w:val="28"/>
        </w:rPr>
        <w:t xml:space="preserve">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НОО. </w:t>
      </w:r>
    </w:p>
    <w:p w:rsidR="00F67FB1" w:rsidRDefault="002C7F86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Рабочая программа воспитания имеет модульную ст</w:t>
      </w:r>
      <w:r>
        <w:rPr>
          <w:i/>
          <w:sz w:val="28"/>
          <w:szCs w:val="28"/>
        </w:rPr>
        <w:t>руктуру и включает в себя:</w:t>
      </w:r>
    </w:p>
    <w:p w:rsidR="00F67FB1" w:rsidRDefault="002C7F86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описание особенностей воспитательного процесса;</w:t>
      </w:r>
    </w:p>
    <w:p w:rsidR="00F67FB1" w:rsidRDefault="002C7F86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цель и задачи воспитания обучающихся на уровне НОО;</w:t>
      </w:r>
    </w:p>
    <w:p w:rsidR="00F67FB1" w:rsidRDefault="002C7F86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виды, формы и содержание совместной деятельности педагогических работников, обучающихся и социальных партнеров организации,</w:t>
      </w:r>
      <w:r>
        <w:rPr>
          <w:sz w:val="28"/>
          <w:szCs w:val="28"/>
        </w:rPr>
        <w:t xml:space="preserve"> осуществляющей образовательную деятельность;</w:t>
      </w:r>
    </w:p>
    <w:p w:rsidR="00F67FB1" w:rsidRDefault="002C7F86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основные направления самоанализа воспитательной работы в организации, осуществляющей образовательную деятельность.</w:t>
      </w:r>
    </w:p>
    <w:p w:rsidR="00F67FB1" w:rsidRDefault="002C7F86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воспитания реализуется в единстве урочной и внеурочной деятельности, совмес</w:t>
      </w:r>
      <w:r>
        <w:rPr>
          <w:sz w:val="28"/>
          <w:szCs w:val="28"/>
        </w:rPr>
        <w:t>тно с семьей и другими институтами воспитания.</w:t>
      </w:r>
    </w:p>
    <w:p w:rsidR="00F67FB1" w:rsidRDefault="002C7F86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</w:t>
      </w:r>
      <w:r>
        <w:rPr>
          <w:sz w:val="28"/>
          <w:szCs w:val="28"/>
        </w:rPr>
        <w:t>бществе.</w:t>
      </w:r>
    </w:p>
    <w:p w:rsidR="00F67FB1" w:rsidRDefault="002C7F86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воспитания является открытым документом, что предполагает возможность внесения в нее изменений по причинам, связанным с изменениями во внешней  или внутренней среды школы.</w:t>
      </w:r>
    </w:p>
    <w:p w:rsidR="00F67FB1" w:rsidRDefault="00F67FB1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РАЗДЕЛЫ ПРОГРАММЫ</w:t>
      </w:r>
    </w:p>
    <w:p w:rsidR="00F67FB1" w:rsidRDefault="00F67FB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B1" w:rsidRDefault="002C7F8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Раздел 1.</w:t>
      </w:r>
    </w:p>
    <w:p w:rsidR="00F67FB1" w:rsidRDefault="002C7F8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b/>
          <w:iCs/>
          <w:sz w:val="28"/>
          <w:szCs w:val="28"/>
        </w:rPr>
        <w:t>организуемого в школе воспитательного процесса</w:t>
      </w:r>
    </w:p>
    <w:p w:rsidR="00F67FB1" w:rsidRDefault="002C7F8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 школе – это процесс формирования личности ребенка, в котором непосредственно участвуют педагоги школы, школьники и их родители и социум. Основные принципы сотрудничества педагогов и детей, 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неукоснительно соблюдает наша школа, обеспечивают:</w:t>
      </w:r>
    </w:p>
    <w:p w:rsidR="00F67FB1" w:rsidRDefault="002C7F8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законности и прав детей и их семей;</w:t>
      </w:r>
    </w:p>
    <w:p w:rsidR="00F67FB1" w:rsidRDefault="002C7F8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конфиденциальности информации о ребенке и семье;</w:t>
      </w:r>
    </w:p>
    <w:p w:rsidR="00F67FB1" w:rsidRDefault="002C7F8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безопасной и психологически комфортной образовательной среды как для детей, так и для 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рослых;</w:t>
      </w:r>
    </w:p>
    <w:p w:rsidR="00F67FB1" w:rsidRDefault="002C7F8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школе психологически комфортной среды для каждого обучающегося и взрослого;</w:t>
      </w:r>
    </w:p>
    <w:p w:rsidR="00F67FB1" w:rsidRDefault="002C7F8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детско-взрослых объединений;</w:t>
      </w:r>
    </w:p>
    <w:p w:rsidR="00F67FB1" w:rsidRDefault="002C7F8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КТД;</w:t>
      </w:r>
    </w:p>
    <w:p w:rsidR="00F67FB1" w:rsidRDefault="002C7F8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системность, целесообразность и оригинальность воспитательных мероприятий.</w:t>
      </w:r>
    </w:p>
    <w:p w:rsidR="00F67FB1" w:rsidRDefault="00F67FB1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FB1" w:rsidRDefault="002C7F86">
      <w:pPr>
        <w:spacing w:after="0" w:line="240" w:lineRule="auto"/>
        <w:ind w:left="-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МБОУ Островская СОШ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в х. имени Островского. Школа функционирует с 1956г в одноэтажном здании, с библиотекой, буфетом, залом для приёма пищи, в котором одновременно могут разместиться 27 человек. Дети получают горячее питание, а дети ОВЗ – двухразовое питание.</w:t>
      </w:r>
    </w:p>
    <w:p w:rsidR="00F67FB1" w:rsidRDefault="002C7F8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онтингент обучающихся и их родителей формировался и формируется из местных жителей и жителей, переселившихся из других регионов России. Контингент учителей представлен учителями х. Островского, х. Ленина, х. Дивного, г. Батайска. Профессиональный и доброже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лательный коллектив школы привлекает обучающихся из других школ, особенно на уровень среднего общего образования.</w:t>
      </w:r>
    </w:p>
    <w:p w:rsidR="00F67FB1" w:rsidRDefault="002C7F8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В х. Островского имеются детский сад, муниципальная библиотека, муниципальный клуб с различными кружками и секциями. На территории 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Островского построен стадион, где занимаются обучающиеся МБОУ Островской СОШ в футбольных секциях (секция девочек и секция мальчиков), баскетбольной секции. Привлекает детей   детская площадка с различными тренажёрами.</w:t>
      </w:r>
    </w:p>
    <w:p w:rsidR="00F67FB1" w:rsidRDefault="002C7F8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территории хутора располо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жено 5 магазинов, почта, амбулатория от ЦРБ г. Аксая.</w:t>
      </w:r>
    </w:p>
    <w:p w:rsidR="00F67FB1" w:rsidRDefault="002C7F8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хутора на автобусах могут легко попасть в районный центр (г. Аксай), областной центр (г. Ростов-на-Дону), г. Батайск.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школе существуют традиции: линейка, посвящённая Дню знаний и последне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звонку, день самоуправления в честь Дня учителя, новогодние огоньки, “Широкая масленица”, мероприятия к 1 апреля, мероприятия ко Дню Победы, 8 Марта, Дню защитников, отсутствие соревновательности между классами, поощряется межклассовое и межвозрастное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заимодействие, а также социальная активность.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FB1" w:rsidRDefault="002C7F8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 году школа заключила партнерство Центром профориентации, спортивной школой, Домом творчества г. Аксая,  </w:t>
      </w:r>
    </w:p>
    <w:p w:rsidR="00F67FB1" w:rsidRDefault="00F67FB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67FB1" w:rsidRDefault="002C7F8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Раздел 2.</w:t>
      </w:r>
    </w:p>
    <w:p w:rsidR="00F67FB1" w:rsidRDefault="002C7F8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Цель и задачи воспитания на уровне начального общего образования</w:t>
      </w:r>
    </w:p>
    <w:p w:rsidR="00F67FB1" w:rsidRDefault="00F67FB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B1" w:rsidRDefault="002C7F86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Cs/>
          <w:szCs w:val="28"/>
        </w:rPr>
        <w:t>Современный нацио</w:t>
      </w:r>
      <w:r>
        <w:rPr>
          <w:rStyle w:val="CharAttribute484"/>
          <w:rFonts w:eastAsia="№Е"/>
          <w:iCs/>
          <w:szCs w:val="28"/>
        </w:rPr>
        <w:t>нальный воспитательный идеал</w:t>
      </w:r>
      <w:r>
        <w:rPr>
          <w:rStyle w:val="CharAttribute484"/>
          <w:rFonts w:eastAsia="№Е"/>
          <w:i w:val="0"/>
          <w:iCs/>
          <w:szCs w:val="28"/>
        </w:rPr>
        <w:t xml:space="preserve">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</w:t>
      </w:r>
      <w:r>
        <w:rPr>
          <w:rStyle w:val="CharAttribute484"/>
          <w:rFonts w:eastAsia="№Е"/>
          <w:i w:val="0"/>
          <w:iCs/>
          <w:szCs w:val="28"/>
        </w:rPr>
        <w:t>ийской Федерации.</w:t>
      </w:r>
      <w:r>
        <w:rPr>
          <w:rStyle w:val="CharAttribute484"/>
          <w:rFonts w:eastAsia="№Е"/>
          <w:i w:val="0"/>
          <w:szCs w:val="28"/>
        </w:rPr>
        <w:t xml:space="preserve"> </w:t>
      </w:r>
    </w:p>
    <w:p w:rsidR="00F67FB1" w:rsidRDefault="002C7F86">
      <w:pPr>
        <w:spacing w:after="0" w:line="240" w:lineRule="auto"/>
        <w:ind w:firstLine="567"/>
        <w:jc w:val="both"/>
        <w:rPr>
          <w:rStyle w:val="CharAttribute484"/>
          <w:rFonts w:eastAsia="№Е" w:cs="Times New Roman"/>
          <w:i w:val="0"/>
          <w:iCs/>
          <w:szCs w:val="28"/>
        </w:rPr>
      </w:pPr>
      <w:r>
        <w:rPr>
          <w:rStyle w:val="CharAttribute484"/>
          <w:rFonts w:eastAsia="№Е" w:cs="Times New Roman"/>
          <w:szCs w:val="28"/>
        </w:rPr>
        <w:t>Базовые ценности нашего общества</w:t>
      </w:r>
      <w:r>
        <w:rPr>
          <w:rStyle w:val="CharAttribute484"/>
          <w:rFonts w:eastAsia="№Е" w:cs="Times New Roman"/>
          <w:i w:val="0"/>
          <w:szCs w:val="28"/>
        </w:rPr>
        <w:t xml:space="preserve"> - </w:t>
      </w:r>
      <w:r>
        <w:rPr>
          <w:rStyle w:val="CharAttribute484"/>
          <w:rFonts w:eastAsia="№Е" w:cs="Times New Roman"/>
          <w:i w:val="0"/>
          <w:iCs/>
          <w:szCs w:val="28"/>
        </w:rPr>
        <w:t>семья, труд, отечество, природа, мир, знания, культура, здоровье, человек).</w:t>
      </w:r>
    </w:p>
    <w:p w:rsidR="00F67FB1" w:rsidRDefault="002C7F86">
      <w:pPr>
        <w:spacing w:after="0" w:line="240" w:lineRule="auto"/>
        <w:ind w:firstLine="567"/>
        <w:jc w:val="both"/>
        <w:rPr>
          <w:rStyle w:val="CharAttribute484"/>
          <w:rFonts w:eastAsia="№Е" w:cs="Times New Roman"/>
          <w:i w:val="0"/>
          <w:iCs/>
          <w:szCs w:val="28"/>
        </w:rPr>
      </w:pPr>
      <w:r>
        <w:rPr>
          <w:rStyle w:val="CharAttribute484"/>
          <w:rFonts w:eastAsia="№Е" w:cs="Times New Roman"/>
          <w:i w:val="0"/>
          <w:szCs w:val="28"/>
        </w:rPr>
        <w:t xml:space="preserve">Цель воспитания в школе исходит из воспитательного идеала, а также основывается на </w:t>
      </w:r>
      <w:r>
        <w:rPr>
          <w:rStyle w:val="CharAttribute484"/>
          <w:rFonts w:eastAsia="№Е" w:cs="Times New Roman"/>
          <w:i w:val="0"/>
          <w:iCs/>
          <w:szCs w:val="28"/>
        </w:rPr>
        <w:t>базовых для нашего общества ценностях.</w:t>
      </w:r>
    </w:p>
    <w:p w:rsidR="00F67FB1" w:rsidRDefault="002C7F86">
      <w:pPr>
        <w:spacing w:after="0" w:line="240" w:lineRule="auto"/>
        <w:ind w:firstLine="567"/>
        <w:jc w:val="both"/>
        <w:rPr>
          <w:rStyle w:val="CharAttribute484"/>
          <w:rFonts w:eastAsia="№Е" w:cs="Times New Roman"/>
          <w:i w:val="0"/>
          <w:iCs/>
          <w:szCs w:val="28"/>
        </w:rPr>
      </w:pPr>
      <w:r>
        <w:rPr>
          <w:rStyle w:val="CharAttribute484"/>
          <w:rFonts w:eastAsia="№Е" w:cs="Times New Roman"/>
          <w:b/>
          <w:bCs/>
          <w:i w:val="0"/>
          <w:iCs/>
          <w:szCs w:val="28"/>
        </w:rPr>
        <w:t>Цель</w:t>
      </w:r>
      <w:r>
        <w:rPr>
          <w:rStyle w:val="CharAttribute484"/>
          <w:rFonts w:eastAsia="№Е" w:cs="Times New Roman"/>
          <w:i w:val="0"/>
          <w:szCs w:val="28"/>
        </w:rPr>
        <w:t xml:space="preserve"> </w:t>
      </w:r>
      <w:r>
        <w:rPr>
          <w:rStyle w:val="CharAttribute484"/>
          <w:rFonts w:eastAsia="№Е" w:cs="Times New Roman"/>
          <w:b/>
          <w:i w:val="0"/>
          <w:szCs w:val="28"/>
        </w:rPr>
        <w:t>воспитания</w:t>
      </w:r>
      <w:r>
        <w:rPr>
          <w:rStyle w:val="CharAttribute484"/>
          <w:rFonts w:eastAsia="№Е" w:cs="Times New Roman"/>
          <w:i w:val="0"/>
          <w:szCs w:val="28"/>
        </w:rPr>
        <w:t xml:space="preserve"> </w:t>
      </w:r>
      <w:r>
        <w:rPr>
          <w:rStyle w:val="CharAttribute484"/>
          <w:rFonts w:eastAsia="№Е" w:cs="Times New Roman"/>
          <w:b/>
          <w:i w:val="0"/>
          <w:szCs w:val="28"/>
        </w:rPr>
        <w:t>в школе</w:t>
      </w:r>
      <w:r>
        <w:rPr>
          <w:rStyle w:val="CharAttribute484"/>
          <w:rFonts w:eastAsia="№Е" w:cs="Times New Roman"/>
          <w:b/>
          <w:i w:val="0"/>
          <w:iCs/>
          <w:szCs w:val="28"/>
        </w:rPr>
        <w:t>:</w:t>
      </w:r>
    </w:p>
    <w:p w:rsidR="00F67FB1" w:rsidRDefault="002C7F86">
      <w:pPr>
        <w:spacing w:after="0" w:line="240" w:lineRule="auto"/>
        <w:ind w:firstLine="567"/>
        <w:jc w:val="both"/>
        <w:rPr>
          <w:rStyle w:val="CharAttribute484"/>
          <w:rFonts w:eastAsia="№Е" w:cs="Times New Roman"/>
          <w:i w:val="0"/>
          <w:iCs/>
          <w:szCs w:val="28"/>
        </w:rPr>
      </w:pPr>
      <w:r>
        <w:rPr>
          <w:rStyle w:val="CharAttribute484"/>
          <w:rFonts w:eastAsia="№Е" w:cs="Times New Roman"/>
          <w:i w:val="0"/>
          <w:iCs/>
          <w:szCs w:val="28"/>
        </w:rPr>
        <w:t xml:space="preserve">- усвоение обучающимися знаний основных норм, которые общество выработало на основе базовых ценностей (т.е, в усвоении ими социально значимых знаний); </w:t>
      </w:r>
    </w:p>
    <w:p w:rsidR="00F67FB1" w:rsidRDefault="002C7F86">
      <w:pPr>
        <w:spacing w:after="0" w:line="240" w:lineRule="auto"/>
        <w:ind w:firstLine="567"/>
        <w:jc w:val="both"/>
        <w:rPr>
          <w:rStyle w:val="CharAttribute484"/>
          <w:rFonts w:eastAsia="№Е" w:cs="Times New Roman"/>
          <w:i w:val="0"/>
          <w:iCs/>
          <w:szCs w:val="28"/>
        </w:rPr>
      </w:pPr>
      <w:r>
        <w:rPr>
          <w:rStyle w:val="CharAttribute484"/>
          <w:rFonts w:eastAsia="№Е" w:cs="Times New Roman"/>
          <w:i w:val="0"/>
          <w:iCs/>
          <w:szCs w:val="28"/>
        </w:rPr>
        <w:t>- в развитии позитивных отношений обучающихся к базовым ценностям этим общественным</w:t>
      </w:r>
      <w:r>
        <w:rPr>
          <w:rStyle w:val="CharAttribute484"/>
          <w:rFonts w:eastAsia="№Е" w:cs="Times New Roman"/>
          <w:i w:val="0"/>
          <w:iCs/>
          <w:szCs w:val="28"/>
        </w:rPr>
        <w:t xml:space="preserve"> ценностям (т.е. в развитии их социально значимых отношений);</w:t>
      </w:r>
    </w:p>
    <w:p w:rsidR="00F67FB1" w:rsidRDefault="002C7F86">
      <w:pPr>
        <w:spacing w:after="0" w:line="240" w:lineRule="auto"/>
        <w:ind w:firstLine="567"/>
        <w:jc w:val="both"/>
        <w:rPr>
          <w:rStyle w:val="CharAttribute484"/>
          <w:rFonts w:eastAsia="№Е" w:cs="Times New Roman"/>
          <w:i w:val="0"/>
          <w:iCs/>
          <w:szCs w:val="28"/>
        </w:rPr>
      </w:pPr>
      <w:r>
        <w:rPr>
          <w:rStyle w:val="CharAttribute484"/>
          <w:rFonts w:eastAsia="№Е" w:cs="Times New Roman"/>
          <w:i w:val="0"/>
          <w:iCs/>
          <w:szCs w:val="28"/>
        </w:rPr>
        <w:t>- в приобретении обучающимися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</w:t>
      </w:r>
      <w:r>
        <w:rPr>
          <w:rStyle w:val="CharAttribute484"/>
          <w:rFonts w:eastAsia="№Е" w:cs="Times New Roman"/>
          <w:i w:val="0"/>
          <w:iCs/>
          <w:szCs w:val="28"/>
        </w:rPr>
        <w:t>но значимых дел).</w:t>
      </w:r>
    </w:p>
    <w:p w:rsidR="00F67FB1" w:rsidRDefault="00F67FB1">
      <w:pPr>
        <w:spacing w:after="0" w:line="240" w:lineRule="auto"/>
        <w:ind w:firstLine="567"/>
        <w:jc w:val="both"/>
        <w:rPr>
          <w:rStyle w:val="CharAttribute484"/>
          <w:rFonts w:eastAsia="№Е" w:cs="Times New Roman"/>
          <w:i w:val="0"/>
          <w:iCs/>
          <w:szCs w:val="28"/>
        </w:rPr>
      </w:pPr>
    </w:p>
    <w:p w:rsidR="00F67FB1" w:rsidRDefault="002C7F86">
      <w:pPr>
        <w:spacing w:after="0" w:line="240" w:lineRule="auto"/>
        <w:ind w:firstLine="567"/>
        <w:jc w:val="center"/>
        <w:rPr>
          <w:rStyle w:val="CharAttribute484"/>
          <w:rFonts w:eastAsia="№Е" w:cs="Times New Roman"/>
          <w:b/>
          <w:bCs/>
          <w:iCs/>
          <w:szCs w:val="28"/>
        </w:rPr>
      </w:pPr>
      <w:r>
        <w:rPr>
          <w:rStyle w:val="CharAttribute484"/>
          <w:rFonts w:eastAsia="№Е" w:cs="Times New Roman"/>
          <w:b/>
          <w:bCs/>
          <w:i w:val="0"/>
          <w:iCs/>
          <w:szCs w:val="28"/>
        </w:rPr>
        <w:lastRenderedPageBreak/>
        <w:t>Приоритеты в воспитании</w:t>
      </w:r>
      <w:r>
        <w:rPr>
          <w:rStyle w:val="CharAttribute484"/>
          <w:rFonts w:eastAsia="№Е" w:cs="Times New Roman"/>
          <w:i w:val="0"/>
          <w:szCs w:val="28"/>
        </w:rPr>
        <w:t xml:space="preserve"> </w:t>
      </w:r>
      <w:r>
        <w:rPr>
          <w:rStyle w:val="CharAttribute484"/>
          <w:rFonts w:eastAsia="№Е" w:cs="Times New Roman"/>
          <w:b/>
          <w:bCs/>
          <w:i w:val="0"/>
          <w:iCs/>
          <w:szCs w:val="28"/>
        </w:rPr>
        <w:t>младших школьников</w:t>
      </w:r>
    </w:p>
    <w:p w:rsidR="00F67FB1" w:rsidRDefault="002C7F86">
      <w:pPr>
        <w:pStyle w:val="ParaAttribute10"/>
        <w:ind w:firstLine="567"/>
        <w:rPr>
          <w:color w:val="00000A"/>
          <w:sz w:val="28"/>
          <w:szCs w:val="28"/>
        </w:rPr>
      </w:pPr>
      <w:r>
        <w:rPr>
          <w:rStyle w:val="CharAttribute484"/>
          <w:rFonts w:eastAsia="№Е"/>
          <w:b/>
          <w:bCs/>
          <w:iCs/>
          <w:szCs w:val="28"/>
        </w:rPr>
        <w:t>Целевой приоритет:</w:t>
      </w:r>
      <w:r>
        <w:rPr>
          <w:rStyle w:val="CharAttribute484"/>
          <w:rFonts w:eastAsia="№Е"/>
          <w:bCs/>
          <w:i w:val="0"/>
          <w:iCs/>
          <w:szCs w:val="28"/>
        </w:rPr>
        <w:t xml:space="preserve"> </w:t>
      </w:r>
      <w:r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обучающимися социально значимых знаний – знаний основных </w:t>
      </w:r>
      <w:r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:rsidR="00F67FB1" w:rsidRDefault="002C7F86">
      <w:pPr>
        <w:spacing w:after="0" w:line="240" w:lineRule="auto"/>
        <w:ind w:firstLine="567"/>
        <w:jc w:val="both"/>
        <w:rPr>
          <w:rStyle w:val="CharAttribute484"/>
          <w:rFonts w:eastAsia="Calibri" w:cs="Times New Roman"/>
          <w:b/>
          <w:szCs w:val="28"/>
        </w:rPr>
      </w:pPr>
      <w:r>
        <w:rPr>
          <w:rStyle w:val="CharAttribute484"/>
          <w:rFonts w:eastAsia="Calibri" w:cs="Times New Roman"/>
          <w:b/>
          <w:szCs w:val="28"/>
        </w:rPr>
        <w:t>Наиболее важные нормы</w:t>
      </w:r>
      <w:r>
        <w:rPr>
          <w:rStyle w:val="CharAttribute484"/>
          <w:rFonts w:eastAsia="Calibri" w:cs="Times New Roman"/>
          <w:b/>
          <w:szCs w:val="28"/>
        </w:rPr>
        <w:t xml:space="preserve"> и традиции на уровне Н</w:t>
      </w:r>
      <w:r>
        <w:rPr>
          <w:rStyle w:val="CharAttribute484"/>
          <w:rFonts w:eastAsia="Calibri" w:cs="Times New Roman"/>
          <w:b/>
          <w:szCs w:val="28"/>
          <w:lang w:val="en-US"/>
        </w:rPr>
        <w:t>OO</w:t>
      </w:r>
      <w:r>
        <w:rPr>
          <w:rStyle w:val="CharAttribute484"/>
          <w:rFonts w:eastAsia="Calibri" w:cs="Times New Roman"/>
          <w:b/>
          <w:szCs w:val="28"/>
        </w:rPr>
        <w:t xml:space="preserve">: </w:t>
      </w:r>
    </w:p>
    <w:p w:rsidR="00F67FB1" w:rsidRDefault="002C7F86">
      <w:pPr>
        <w:pStyle w:val="ad"/>
        <w:ind w:firstLine="567"/>
        <w:jc w:val="both"/>
        <w:rPr>
          <w:rStyle w:val="CharAttribute3"/>
          <w:rFonts w:eastAsiaTheme="minorHAnsi" w:cs="Times New Roman"/>
          <w:szCs w:val="28"/>
        </w:rPr>
      </w:pPr>
      <w:r>
        <w:rPr>
          <w:rStyle w:val="CharAttribute3"/>
          <w:rFonts w:eastAsiaTheme="minorHAnsi" w:cs="Times New Roman"/>
          <w:szCs w:val="28"/>
        </w:rPr>
        <w:t>-</w:t>
      </w:r>
      <w:r>
        <w:rPr>
          <w:rStyle w:val="CharAttribute3"/>
          <w:rFonts w:eastAsiaTheme="minorHAnsi" w:cs="Times New Roman"/>
          <w:szCs w:val="28"/>
          <w:lang w:val="en-US"/>
        </w:rPr>
        <w:t> </w:t>
      </w:r>
      <w:r>
        <w:rPr>
          <w:rStyle w:val="CharAttribute3"/>
          <w:rFonts w:eastAsiaTheme="minorHAnsi" w:cs="Times New Roman"/>
          <w:szCs w:val="28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</w:t>
      </w:r>
    </w:p>
    <w:p w:rsidR="00F67FB1" w:rsidRDefault="002C7F86">
      <w:pPr>
        <w:pStyle w:val="ad"/>
        <w:ind w:firstLine="567"/>
        <w:jc w:val="both"/>
        <w:rPr>
          <w:rStyle w:val="CharAttribute3"/>
          <w:rFonts w:eastAsiaTheme="minorHAnsi" w:cs="Times New Roman"/>
          <w:szCs w:val="28"/>
        </w:rPr>
      </w:pPr>
      <w:r>
        <w:rPr>
          <w:rStyle w:val="CharAttribute3"/>
          <w:rFonts w:eastAsiaTheme="minorHAnsi" w:cs="Times New Roman"/>
          <w:szCs w:val="28"/>
        </w:rPr>
        <w:t>-</w:t>
      </w:r>
      <w:r>
        <w:rPr>
          <w:rStyle w:val="CharAttribute3"/>
          <w:rFonts w:eastAsiaTheme="minorHAnsi" w:cs="Times New Roman"/>
          <w:szCs w:val="28"/>
          <w:lang w:val="en-US"/>
        </w:rPr>
        <w:t> </w:t>
      </w:r>
      <w:r>
        <w:rPr>
          <w:rStyle w:val="CharAttribute3"/>
          <w:rFonts w:eastAsiaTheme="minorHAnsi" w:cs="Times New Roman"/>
          <w:szCs w:val="28"/>
        </w:rPr>
        <w:t>быть трудо</w:t>
      </w:r>
      <w:r>
        <w:rPr>
          <w:rStyle w:val="CharAttribute3"/>
          <w:rFonts w:eastAsiaTheme="minorHAnsi" w:cs="Times New Roman"/>
          <w:szCs w:val="28"/>
        </w:rPr>
        <w:t xml:space="preserve">любивым, следуя принципу «делу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Style w:val="CharAttribute3"/>
          <w:rFonts w:eastAsiaTheme="minorHAnsi" w:cs="Times New Roman"/>
          <w:szCs w:val="28"/>
        </w:rPr>
        <w:t xml:space="preserve"> время, потехе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Style w:val="CharAttribute3"/>
          <w:rFonts w:eastAsiaTheme="minorHAnsi" w:cs="Times New Roman"/>
          <w:szCs w:val="28"/>
        </w:rPr>
        <w:t xml:space="preserve"> час» как в учебных занятиях, так и в домашних делах, доводить начатое дело до конца;</w:t>
      </w:r>
    </w:p>
    <w:p w:rsidR="00F67FB1" w:rsidRDefault="002C7F86">
      <w:pPr>
        <w:pStyle w:val="ad"/>
        <w:ind w:firstLine="567"/>
        <w:jc w:val="both"/>
        <w:rPr>
          <w:rStyle w:val="CharAttribute3"/>
          <w:rFonts w:eastAsiaTheme="minorHAnsi" w:cs="Times New Roman"/>
          <w:szCs w:val="28"/>
        </w:rPr>
      </w:pPr>
      <w:r>
        <w:rPr>
          <w:rStyle w:val="CharAttribute3"/>
          <w:rFonts w:eastAsiaTheme="minorHAnsi" w:cs="Times New Roman"/>
          <w:szCs w:val="28"/>
        </w:rPr>
        <w:t>-</w:t>
      </w:r>
      <w:r>
        <w:rPr>
          <w:rStyle w:val="CharAttribute3"/>
          <w:rFonts w:eastAsiaTheme="minorHAnsi" w:cs="Times New Roman"/>
          <w:szCs w:val="28"/>
          <w:lang w:val="en-US"/>
        </w:rPr>
        <w:t> </w:t>
      </w:r>
      <w:r>
        <w:rPr>
          <w:rStyle w:val="CharAttribute3"/>
          <w:rFonts w:eastAsiaTheme="minorHAnsi" w:cs="Times New Roman"/>
          <w:szCs w:val="28"/>
        </w:rPr>
        <w:t xml:space="preserve">знать и любить свою Родину - свой родной дом, двор, улицу, город, село, свою страну; </w:t>
      </w:r>
    </w:p>
    <w:p w:rsidR="00F67FB1" w:rsidRDefault="002C7F86">
      <w:pPr>
        <w:pStyle w:val="ad"/>
        <w:ind w:firstLine="567"/>
        <w:jc w:val="both"/>
        <w:rPr>
          <w:rStyle w:val="CharAttribute3"/>
          <w:rFonts w:eastAsiaTheme="minorHAnsi" w:cs="Times New Roman"/>
          <w:szCs w:val="28"/>
        </w:rPr>
      </w:pPr>
      <w:r>
        <w:rPr>
          <w:rStyle w:val="CharAttribute3"/>
          <w:rFonts w:eastAsiaTheme="minorHAnsi" w:cs="Times New Roman"/>
          <w:szCs w:val="28"/>
        </w:rPr>
        <w:t>-</w:t>
      </w:r>
      <w:r>
        <w:rPr>
          <w:rStyle w:val="CharAttribute3"/>
          <w:rFonts w:eastAsiaTheme="minorHAnsi" w:cs="Times New Roman"/>
          <w:szCs w:val="28"/>
          <w:lang w:val="en-US"/>
        </w:rPr>
        <w:t> </w:t>
      </w:r>
      <w:r>
        <w:rPr>
          <w:rStyle w:val="CharAttribute3"/>
          <w:rFonts w:eastAsiaTheme="minorHAnsi" w:cs="Times New Roman"/>
          <w:szCs w:val="28"/>
        </w:rPr>
        <w:t>беречь и охранять природу (ухажи</w:t>
      </w:r>
      <w:r>
        <w:rPr>
          <w:rStyle w:val="CharAttribute3"/>
          <w:rFonts w:eastAsiaTheme="minorHAnsi" w:cs="Times New Roman"/>
          <w:szCs w:val="28"/>
        </w:rPr>
        <w:t>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F67FB1" w:rsidRDefault="002C7F86">
      <w:pPr>
        <w:pStyle w:val="ad"/>
        <w:ind w:firstLine="567"/>
        <w:jc w:val="both"/>
        <w:rPr>
          <w:rStyle w:val="CharAttribute3"/>
          <w:rFonts w:eastAsiaTheme="minorHAnsi" w:cs="Times New Roman"/>
          <w:szCs w:val="28"/>
        </w:rPr>
      </w:pPr>
      <w:r>
        <w:rPr>
          <w:rStyle w:val="CharAttribute3"/>
          <w:rFonts w:eastAsiaTheme="minorHAnsi" w:cs="Times New Roman"/>
          <w:szCs w:val="28"/>
        </w:rPr>
        <w:t>-</w:t>
      </w:r>
      <w:r>
        <w:rPr>
          <w:rStyle w:val="CharAttribute3"/>
          <w:rFonts w:eastAsiaTheme="minorHAnsi" w:cs="Times New Roman"/>
          <w:szCs w:val="28"/>
          <w:lang w:val="en-US"/>
        </w:rPr>
        <w:t> </w:t>
      </w:r>
      <w:r>
        <w:rPr>
          <w:rStyle w:val="CharAttribute3"/>
          <w:rFonts w:eastAsiaTheme="minorHAnsi" w:cs="Times New Roman"/>
          <w:szCs w:val="28"/>
        </w:rPr>
        <w:t>проявлять миролюбие - не з</w:t>
      </w:r>
      <w:r>
        <w:rPr>
          <w:rStyle w:val="CharAttribute3"/>
          <w:rFonts w:eastAsiaTheme="minorHAnsi" w:cs="Times New Roman"/>
          <w:szCs w:val="28"/>
        </w:rPr>
        <w:t xml:space="preserve">атевать конфликтов и стремиться решать спорные вопросы, не прибегая к силе; </w:t>
      </w:r>
    </w:p>
    <w:p w:rsidR="00F67FB1" w:rsidRDefault="002C7F86">
      <w:pPr>
        <w:pStyle w:val="ad"/>
        <w:ind w:firstLine="567"/>
        <w:jc w:val="both"/>
        <w:rPr>
          <w:rStyle w:val="CharAttribute3"/>
          <w:rFonts w:eastAsiaTheme="minorHAnsi" w:cs="Times New Roman"/>
          <w:szCs w:val="28"/>
        </w:rPr>
      </w:pPr>
      <w:r>
        <w:rPr>
          <w:rStyle w:val="CharAttribute3"/>
          <w:rFonts w:eastAsiaTheme="minorHAnsi" w:cs="Times New Roman"/>
          <w:szCs w:val="28"/>
        </w:rPr>
        <w:t>-</w:t>
      </w:r>
      <w:r>
        <w:rPr>
          <w:rStyle w:val="CharAttribute3"/>
          <w:rFonts w:eastAsiaTheme="minorHAnsi" w:cs="Times New Roman"/>
          <w:szCs w:val="28"/>
          <w:lang w:val="en-US"/>
        </w:rPr>
        <w:t> </w:t>
      </w:r>
      <w:r>
        <w:rPr>
          <w:rStyle w:val="CharAttribute3"/>
          <w:rFonts w:eastAsiaTheme="minorHAnsi" w:cs="Times New Roman"/>
          <w:szCs w:val="28"/>
        </w:rPr>
        <w:t>стремиться узнавать что-то новое, проявлять любознательность, ценить знания;</w:t>
      </w:r>
    </w:p>
    <w:p w:rsidR="00F67FB1" w:rsidRDefault="002C7F86">
      <w:pPr>
        <w:pStyle w:val="ad"/>
        <w:ind w:firstLine="567"/>
        <w:jc w:val="both"/>
        <w:rPr>
          <w:rStyle w:val="CharAttribute3"/>
          <w:rFonts w:eastAsiaTheme="minorHAnsi" w:cs="Times New Roman"/>
          <w:szCs w:val="28"/>
        </w:rPr>
      </w:pPr>
      <w:r>
        <w:rPr>
          <w:rStyle w:val="CharAttribute3"/>
          <w:rFonts w:eastAsiaTheme="minorHAnsi" w:cs="Times New Roman"/>
          <w:szCs w:val="28"/>
        </w:rPr>
        <w:t>-</w:t>
      </w:r>
      <w:r>
        <w:rPr>
          <w:rStyle w:val="CharAttribute3"/>
          <w:rFonts w:eastAsiaTheme="minorHAnsi" w:cs="Times New Roman"/>
          <w:szCs w:val="28"/>
          <w:lang w:val="en-US"/>
        </w:rPr>
        <w:t> </w:t>
      </w:r>
      <w:r>
        <w:rPr>
          <w:rStyle w:val="CharAttribute3"/>
          <w:rFonts w:eastAsiaTheme="minorHAnsi" w:cs="Times New Roman"/>
          <w:szCs w:val="28"/>
        </w:rPr>
        <w:t>быть вежливым и опрятным, скромным и приветливым;</w:t>
      </w:r>
    </w:p>
    <w:p w:rsidR="00F67FB1" w:rsidRDefault="002C7F86">
      <w:pPr>
        <w:pStyle w:val="ad"/>
        <w:ind w:firstLine="567"/>
        <w:jc w:val="both"/>
        <w:rPr>
          <w:rStyle w:val="CharAttribute3"/>
          <w:rFonts w:eastAsiaTheme="minorHAnsi" w:cs="Times New Roman"/>
          <w:szCs w:val="28"/>
        </w:rPr>
      </w:pPr>
      <w:r>
        <w:rPr>
          <w:rStyle w:val="CharAttribute3"/>
          <w:rFonts w:eastAsiaTheme="minorHAnsi" w:cs="Times New Roman"/>
          <w:szCs w:val="28"/>
        </w:rPr>
        <w:t>-</w:t>
      </w:r>
      <w:r>
        <w:rPr>
          <w:rStyle w:val="CharAttribute3"/>
          <w:rFonts w:eastAsiaTheme="minorHAnsi" w:cs="Times New Roman"/>
          <w:szCs w:val="28"/>
          <w:lang w:val="en-US"/>
        </w:rPr>
        <w:t> </w:t>
      </w:r>
      <w:r>
        <w:rPr>
          <w:rStyle w:val="CharAttribute3"/>
          <w:rFonts w:eastAsiaTheme="minorHAnsi" w:cs="Times New Roman"/>
          <w:szCs w:val="28"/>
        </w:rPr>
        <w:t>соблюдать правила личной гигиены, режим дня, в</w:t>
      </w:r>
      <w:r>
        <w:rPr>
          <w:rStyle w:val="CharAttribute3"/>
          <w:rFonts w:eastAsiaTheme="minorHAnsi" w:cs="Times New Roman"/>
          <w:szCs w:val="28"/>
        </w:rPr>
        <w:t xml:space="preserve">ести здоровый образ жизни; </w:t>
      </w:r>
    </w:p>
    <w:p w:rsidR="00F67FB1" w:rsidRDefault="002C7F86">
      <w:pPr>
        <w:pStyle w:val="ad"/>
        <w:ind w:firstLine="567"/>
        <w:jc w:val="both"/>
        <w:rPr>
          <w:rStyle w:val="CharAttribute3"/>
          <w:rFonts w:eastAsiaTheme="minorHAnsi" w:cs="Times New Roman"/>
          <w:szCs w:val="28"/>
        </w:rPr>
      </w:pPr>
      <w:r>
        <w:rPr>
          <w:rStyle w:val="CharAttribute3"/>
          <w:rFonts w:eastAsiaTheme="minorHAnsi" w:cs="Times New Roman"/>
          <w:szCs w:val="28"/>
        </w:rPr>
        <w:t>-</w:t>
      </w:r>
      <w:r>
        <w:rPr>
          <w:rStyle w:val="CharAttribute3"/>
          <w:rFonts w:eastAsiaTheme="minorHAnsi" w:cs="Times New Roman"/>
          <w:szCs w:val="28"/>
          <w:lang w:val="en-US"/>
        </w:rPr>
        <w:t> </w:t>
      </w:r>
      <w:r>
        <w:rPr>
          <w:rStyle w:val="CharAttribute3"/>
          <w:rFonts w:eastAsiaTheme="minorHAnsi" w:cs="Times New Roman"/>
          <w:szCs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</w:t>
      </w:r>
      <w:r>
        <w:rPr>
          <w:rStyle w:val="CharAttribute3"/>
          <w:rFonts w:eastAsiaTheme="minorHAnsi" w:cs="Times New Roman"/>
          <w:szCs w:val="28"/>
        </w:rPr>
        <w:t xml:space="preserve">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F67FB1" w:rsidRDefault="002C7F86">
      <w:pPr>
        <w:pStyle w:val="ad"/>
        <w:ind w:firstLine="567"/>
        <w:jc w:val="both"/>
        <w:rPr>
          <w:rStyle w:val="CharAttribute3"/>
          <w:rFonts w:eastAsiaTheme="minorHAnsi" w:cs="Times New Roman"/>
          <w:szCs w:val="28"/>
        </w:rPr>
      </w:pPr>
      <w:r>
        <w:rPr>
          <w:rStyle w:val="CharAttribute3"/>
          <w:rFonts w:eastAsiaTheme="minorHAnsi" w:cs="Times New Roman"/>
          <w:szCs w:val="28"/>
        </w:rPr>
        <w:t>-</w:t>
      </w:r>
      <w:r>
        <w:rPr>
          <w:rStyle w:val="CharAttribute3"/>
          <w:rFonts w:eastAsiaTheme="minorHAnsi" w:cs="Times New Roman"/>
          <w:szCs w:val="28"/>
          <w:lang w:val="en-US"/>
        </w:rPr>
        <w:t> </w:t>
      </w:r>
      <w:r>
        <w:rPr>
          <w:rStyle w:val="CharAttribute3"/>
          <w:rFonts w:eastAsiaTheme="minorHAnsi" w:cs="Times New Roman"/>
          <w:szCs w:val="28"/>
        </w:rPr>
        <w:t>быть уверенным в себе, открытым и общительным, не стесняться быть в чем-то непохожим на других ребят; умет</w:t>
      </w:r>
      <w:r>
        <w:rPr>
          <w:rStyle w:val="CharAttribute3"/>
          <w:rFonts w:eastAsiaTheme="minorHAnsi" w:cs="Times New Roman"/>
          <w:szCs w:val="28"/>
        </w:rPr>
        <w:t>ь ставить перед собой цели и проявлять инициативу, отстаивать свое мнение и действовать самостоятельно, без помощи старших.</w:t>
      </w:r>
    </w:p>
    <w:p w:rsidR="00F67FB1" w:rsidRDefault="002C7F86">
      <w:pPr>
        <w:pStyle w:val="ad"/>
        <w:ind w:firstLine="567"/>
        <w:jc w:val="both"/>
        <w:rPr>
          <w:rStyle w:val="CharAttribute3"/>
          <w:rFonts w:eastAsiaTheme="minorHAnsi" w:cs="Times New Roman"/>
          <w:szCs w:val="28"/>
        </w:rPr>
      </w:pPr>
      <w:r>
        <w:rPr>
          <w:rStyle w:val="CharAttribute3"/>
          <w:rFonts w:eastAsiaTheme="minorHAnsi" w:cs="Times New Roman"/>
          <w:szCs w:val="28"/>
        </w:rPr>
        <w:t>Знание обучающимся младших классов данных социальных норм и традиций, понимание важности следования им имеет особое значение для обу</w:t>
      </w:r>
      <w:r>
        <w:rPr>
          <w:rStyle w:val="CharAttribute3"/>
          <w:rFonts w:eastAsiaTheme="minorHAnsi" w:cs="Times New Roman"/>
          <w:szCs w:val="28"/>
        </w:rPr>
        <w:t xml:space="preserve">чающегося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F67FB1" w:rsidRDefault="00F67FB1">
      <w:pPr>
        <w:spacing w:after="0" w:line="240" w:lineRule="auto"/>
        <w:jc w:val="center"/>
        <w:rPr>
          <w:rStyle w:val="CharAttribute484"/>
          <w:rFonts w:eastAsia="№Е" w:cs="Times New Roman"/>
          <w:i w:val="0"/>
          <w:iCs/>
          <w:szCs w:val="28"/>
        </w:rPr>
      </w:pPr>
    </w:p>
    <w:p w:rsidR="00F67FB1" w:rsidRDefault="002C7F86">
      <w:pPr>
        <w:spacing w:after="0" w:line="240" w:lineRule="auto"/>
        <w:jc w:val="center"/>
        <w:rPr>
          <w:rStyle w:val="CharAttribute484"/>
          <w:rFonts w:eastAsia="№Е" w:cs="Times New Roman"/>
          <w:i w:val="0"/>
          <w:szCs w:val="28"/>
        </w:rPr>
      </w:pPr>
      <w:r>
        <w:rPr>
          <w:rStyle w:val="CharAttribute484"/>
          <w:rFonts w:eastAsia="№Е" w:cs="Times New Roman"/>
          <w:b/>
          <w:bCs/>
          <w:i w:val="0"/>
          <w:iCs/>
          <w:szCs w:val="28"/>
        </w:rPr>
        <w:t>Приоритеты в воспитании</w:t>
      </w:r>
      <w:r>
        <w:rPr>
          <w:rStyle w:val="CharAttribute484"/>
          <w:rFonts w:eastAsia="№Е" w:cs="Times New Roman"/>
          <w:i w:val="0"/>
          <w:szCs w:val="28"/>
        </w:rPr>
        <w:t xml:space="preserve"> </w:t>
      </w:r>
      <w:r>
        <w:rPr>
          <w:rStyle w:val="CharAttribute484"/>
          <w:rFonts w:eastAsia="№Е" w:cs="Times New Roman"/>
          <w:b/>
          <w:i w:val="0"/>
          <w:szCs w:val="28"/>
        </w:rPr>
        <w:t>обучающихся подросткового возраста</w:t>
      </w:r>
    </w:p>
    <w:p w:rsidR="00F67FB1" w:rsidRDefault="002C7F8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b/>
          <w:bCs/>
          <w:iCs/>
          <w:szCs w:val="28"/>
        </w:rPr>
        <w:t>Целевой приоритет:</w:t>
      </w:r>
      <w:r>
        <w:rPr>
          <w:rStyle w:val="CharAttribute484"/>
          <w:rFonts w:eastAsia="№Е"/>
          <w:bCs/>
          <w:i w:val="0"/>
          <w:iCs/>
          <w:szCs w:val="28"/>
        </w:rPr>
        <w:t xml:space="preserve"> </w:t>
      </w:r>
      <w:r>
        <w:rPr>
          <w:rStyle w:val="CharAttribute484"/>
          <w:rFonts w:eastAsia="№Е"/>
          <w:i w:val="0"/>
          <w:szCs w:val="28"/>
        </w:rPr>
        <w:t xml:space="preserve">создание благоприятных условий для </w:t>
      </w:r>
      <w:r>
        <w:rPr>
          <w:rStyle w:val="CharAttribute484"/>
          <w:rFonts w:eastAsia="№Е"/>
          <w:i w:val="0"/>
          <w:szCs w:val="28"/>
        </w:rPr>
        <w:t>развития социально значимых отношений обучающихся.</w:t>
      </w:r>
    </w:p>
    <w:p w:rsidR="00F67FB1" w:rsidRDefault="002C7F86">
      <w:pPr>
        <w:pStyle w:val="ParaAttribute10"/>
        <w:ind w:firstLine="567"/>
        <w:rPr>
          <w:rStyle w:val="CharAttribute484"/>
          <w:rFonts w:eastAsia="№Е"/>
          <w:b/>
          <w:szCs w:val="28"/>
        </w:rPr>
      </w:pPr>
      <w:r>
        <w:rPr>
          <w:rStyle w:val="CharAttribute484"/>
          <w:rFonts w:eastAsia="№Е"/>
          <w:b/>
          <w:szCs w:val="28"/>
        </w:rPr>
        <w:t>Приоритетные ценностные отношения:</w:t>
      </w:r>
    </w:p>
    <w:p w:rsidR="00F67FB1" w:rsidRDefault="002C7F8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</w:t>
      </w:r>
      <w:r>
        <w:rPr>
          <w:rStyle w:val="CharAttribute484"/>
          <w:rFonts w:eastAsia="№Е"/>
          <w:i w:val="0"/>
          <w:szCs w:val="28"/>
          <w:lang w:val="en-US"/>
        </w:rPr>
        <w:t> </w:t>
      </w:r>
      <w:r>
        <w:rPr>
          <w:rStyle w:val="CharAttribute484"/>
          <w:rFonts w:eastAsia="№Е"/>
          <w:i w:val="0"/>
          <w:szCs w:val="28"/>
        </w:rPr>
        <w:t>к семье как главной опоре в жизни человека и источнику его счастья;</w:t>
      </w:r>
    </w:p>
    <w:p w:rsidR="00F67FB1" w:rsidRDefault="002C7F8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lastRenderedPageBreak/>
        <w:t>-</w:t>
      </w:r>
      <w:r>
        <w:rPr>
          <w:rStyle w:val="CharAttribute484"/>
          <w:rFonts w:eastAsia="№Е"/>
          <w:i w:val="0"/>
          <w:szCs w:val="28"/>
          <w:lang w:val="en-US"/>
        </w:rPr>
        <w:t> </w:t>
      </w:r>
      <w:r>
        <w:rPr>
          <w:rStyle w:val="CharAttribute484"/>
          <w:rFonts w:eastAsia="№Е"/>
          <w:i w:val="0"/>
          <w:szCs w:val="28"/>
        </w:rPr>
        <w:t>к труду как основному способу достижения жизненного благополучия человека, залогу его успешного пр</w:t>
      </w:r>
      <w:r>
        <w:rPr>
          <w:rStyle w:val="CharAttribute484"/>
          <w:rFonts w:eastAsia="№Е"/>
          <w:i w:val="0"/>
          <w:szCs w:val="28"/>
        </w:rPr>
        <w:t xml:space="preserve">офессионального самоопределения и ощущения уверенности в завтрашнем дне; </w:t>
      </w:r>
    </w:p>
    <w:p w:rsidR="00F67FB1" w:rsidRDefault="002C7F8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</w:t>
      </w:r>
      <w:r>
        <w:rPr>
          <w:rStyle w:val="CharAttribute484"/>
          <w:rFonts w:eastAsia="№Е"/>
          <w:i w:val="0"/>
          <w:szCs w:val="28"/>
          <w:lang w:val="en-US"/>
        </w:rPr>
        <w:t> </w:t>
      </w:r>
      <w:r>
        <w:rPr>
          <w:rStyle w:val="CharAttribute484"/>
          <w:rFonts w:eastAsia="№Е"/>
          <w:i w:val="0"/>
          <w:szCs w:val="28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F67FB1" w:rsidRDefault="002C7F8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</w:t>
      </w:r>
      <w:r>
        <w:rPr>
          <w:rStyle w:val="CharAttribute484"/>
          <w:rFonts w:eastAsia="№Е"/>
          <w:i w:val="0"/>
          <w:szCs w:val="28"/>
          <w:lang w:val="en-US"/>
        </w:rPr>
        <w:t> </w:t>
      </w:r>
      <w:r>
        <w:rPr>
          <w:rStyle w:val="CharAttribute484"/>
          <w:rFonts w:eastAsia="№Е"/>
          <w:i w:val="0"/>
          <w:szCs w:val="28"/>
        </w:rPr>
        <w:t>к</w:t>
      </w:r>
      <w:r>
        <w:rPr>
          <w:rStyle w:val="CharAttribute484"/>
          <w:rFonts w:eastAsia="№Е"/>
          <w:i w:val="0"/>
          <w:szCs w:val="28"/>
        </w:rPr>
        <w:t xml:space="preserve">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F67FB1" w:rsidRDefault="002C7F8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</w:t>
      </w:r>
      <w:r>
        <w:rPr>
          <w:rStyle w:val="CharAttribute484"/>
          <w:rFonts w:eastAsia="№Е"/>
          <w:i w:val="0"/>
          <w:szCs w:val="28"/>
          <w:lang w:val="en-US"/>
        </w:rPr>
        <w:t> </w:t>
      </w:r>
      <w:r>
        <w:rPr>
          <w:rStyle w:val="CharAttribute484"/>
          <w:rFonts w:eastAsia="№Е"/>
          <w:i w:val="0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</w:t>
      </w:r>
      <w:r>
        <w:rPr>
          <w:rStyle w:val="CharAttribute484"/>
          <w:rFonts w:eastAsia="№Е"/>
          <w:i w:val="0"/>
          <w:szCs w:val="28"/>
        </w:rPr>
        <w:t>оте в будущем и создания благоприятного микроклимата в своей собственной семье;</w:t>
      </w:r>
    </w:p>
    <w:p w:rsidR="00F67FB1" w:rsidRDefault="002C7F8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</w:t>
      </w:r>
      <w:r>
        <w:rPr>
          <w:rStyle w:val="CharAttribute484"/>
          <w:rFonts w:eastAsia="№Е"/>
          <w:i w:val="0"/>
          <w:szCs w:val="28"/>
          <w:lang w:val="en-US"/>
        </w:rPr>
        <w:t> </w:t>
      </w:r>
      <w:r>
        <w:rPr>
          <w:rStyle w:val="CharAttribute484"/>
          <w:rFonts w:eastAsia="№Е"/>
          <w:i w:val="0"/>
          <w:szCs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F67FB1" w:rsidRDefault="002C7F8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</w:t>
      </w:r>
      <w:r>
        <w:rPr>
          <w:rStyle w:val="CharAttribute484"/>
          <w:rFonts w:eastAsia="№Е"/>
          <w:i w:val="0"/>
          <w:szCs w:val="28"/>
          <w:lang w:val="en-US"/>
        </w:rPr>
        <w:t> </w:t>
      </w:r>
      <w:r>
        <w:rPr>
          <w:rStyle w:val="CharAttribute484"/>
          <w:rFonts w:eastAsia="№Е"/>
          <w:i w:val="0"/>
          <w:szCs w:val="28"/>
        </w:rPr>
        <w:t>к культуре как духовному богатств</w:t>
      </w:r>
      <w:r>
        <w:rPr>
          <w:rStyle w:val="CharAttribute484"/>
          <w:rFonts w:eastAsia="№Е"/>
          <w:i w:val="0"/>
          <w:szCs w:val="28"/>
        </w:rPr>
        <w:t>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67FB1" w:rsidRDefault="002C7F8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</w:t>
      </w:r>
      <w:r>
        <w:rPr>
          <w:rStyle w:val="CharAttribute484"/>
          <w:rFonts w:eastAsia="№Е"/>
          <w:i w:val="0"/>
          <w:szCs w:val="28"/>
          <w:lang w:val="en-US"/>
        </w:rPr>
        <w:t> </w:t>
      </w:r>
      <w:r>
        <w:rPr>
          <w:rStyle w:val="CharAttribute484"/>
          <w:rFonts w:eastAsia="№Е"/>
          <w:i w:val="0"/>
          <w:szCs w:val="28"/>
        </w:rPr>
        <w:t>к здоровью как залогу долгой и активной жизни человека, его хорошего настроения и оптимистичного взгля</w:t>
      </w:r>
      <w:r>
        <w:rPr>
          <w:rStyle w:val="CharAttribute484"/>
          <w:rFonts w:eastAsia="№Е"/>
          <w:i w:val="0"/>
          <w:szCs w:val="28"/>
        </w:rPr>
        <w:t>да на мир;</w:t>
      </w:r>
    </w:p>
    <w:p w:rsidR="00F67FB1" w:rsidRDefault="002C7F8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</w:t>
      </w:r>
      <w:r>
        <w:rPr>
          <w:rStyle w:val="CharAttribute484"/>
          <w:rFonts w:eastAsia="№Е"/>
          <w:i w:val="0"/>
          <w:szCs w:val="28"/>
          <w:lang w:val="en-US"/>
        </w:rPr>
        <w:t> </w:t>
      </w:r>
      <w:r>
        <w:rPr>
          <w:rStyle w:val="CharAttribute484"/>
          <w:rFonts w:eastAsia="№Е"/>
          <w:i w:val="0"/>
          <w:szCs w:val="28"/>
        </w:rPr>
        <w:t>к окружающим людям как безусловной и абсолютной ценности, 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</w:t>
      </w:r>
      <w:r>
        <w:rPr>
          <w:rStyle w:val="CharAttribute484"/>
          <w:rFonts w:eastAsia="№Е"/>
          <w:i w:val="0"/>
          <w:szCs w:val="28"/>
        </w:rPr>
        <w:t>ва одиночества;</w:t>
      </w:r>
    </w:p>
    <w:p w:rsidR="00F67FB1" w:rsidRDefault="002C7F8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</w:t>
      </w:r>
      <w:r>
        <w:rPr>
          <w:rStyle w:val="CharAttribute484"/>
          <w:rFonts w:eastAsia="№Е"/>
          <w:i w:val="0"/>
          <w:szCs w:val="28"/>
          <w:lang w:val="en-US"/>
        </w:rPr>
        <w:t> </w:t>
      </w:r>
      <w:r>
        <w:rPr>
          <w:rStyle w:val="CharAttribute484"/>
          <w:rFonts w:eastAsia="№Е"/>
          <w:i w:val="0"/>
          <w:szCs w:val="28"/>
        </w:rPr>
        <w:t xml:space="preserve">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F67FB1" w:rsidRDefault="00F67FB1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</w:p>
    <w:p w:rsidR="00F67FB1" w:rsidRDefault="002C7F86">
      <w:pPr>
        <w:spacing w:after="0" w:line="240" w:lineRule="auto"/>
        <w:jc w:val="center"/>
        <w:rPr>
          <w:rStyle w:val="CharAttribute484"/>
          <w:rFonts w:eastAsia="№Е" w:cs="Times New Roman"/>
          <w:i w:val="0"/>
          <w:szCs w:val="28"/>
        </w:rPr>
      </w:pPr>
      <w:r>
        <w:rPr>
          <w:rStyle w:val="CharAttribute484"/>
          <w:rFonts w:eastAsia="№Е" w:cs="Times New Roman"/>
          <w:b/>
          <w:bCs/>
          <w:i w:val="0"/>
          <w:iCs/>
          <w:szCs w:val="28"/>
        </w:rPr>
        <w:t>Приоритеты в воспитании</w:t>
      </w:r>
      <w:r>
        <w:rPr>
          <w:rStyle w:val="CharAttribute484"/>
          <w:rFonts w:eastAsia="№Е" w:cs="Times New Roman"/>
          <w:i w:val="0"/>
          <w:szCs w:val="28"/>
        </w:rPr>
        <w:t xml:space="preserve"> </w:t>
      </w:r>
      <w:r>
        <w:rPr>
          <w:rStyle w:val="CharAttribute484"/>
          <w:rFonts w:eastAsia="№Е" w:cs="Times New Roman"/>
          <w:b/>
          <w:i w:val="0"/>
          <w:szCs w:val="28"/>
        </w:rPr>
        <w:t>обучающихся юношеского возраста</w:t>
      </w:r>
    </w:p>
    <w:p w:rsidR="00F67FB1" w:rsidRDefault="002C7F8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b/>
          <w:bCs/>
          <w:iCs/>
          <w:szCs w:val="28"/>
        </w:rPr>
        <w:t>В воспитании обучающихся юношеского возраста</w:t>
      </w:r>
      <w:r>
        <w:rPr>
          <w:rStyle w:val="CharAttribute484"/>
          <w:rFonts w:eastAsia="№Е"/>
          <w:bCs/>
          <w:iCs/>
          <w:szCs w:val="28"/>
        </w:rPr>
        <w:t xml:space="preserve"> (</w:t>
      </w:r>
      <w:r>
        <w:rPr>
          <w:rStyle w:val="CharAttribute484"/>
          <w:rFonts w:eastAsia="№Е"/>
          <w:b/>
          <w:bCs/>
          <w:iCs/>
          <w:szCs w:val="28"/>
        </w:rPr>
        <w:t>уровень среднего общего образования</w:t>
      </w:r>
      <w:r>
        <w:rPr>
          <w:rStyle w:val="CharAttribute484"/>
          <w:rFonts w:eastAsia="№Е"/>
          <w:bCs/>
          <w:iCs/>
          <w:szCs w:val="28"/>
        </w:rPr>
        <w:t>)</w:t>
      </w:r>
      <w:r>
        <w:rPr>
          <w:rStyle w:val="CharAttribute484"/>
          <w:rFonts w:eastAsia="№Е"/>
          <w:bCs/>
          <w:i w:val="0"/>
          <w:iCs/>
          <w:szCs w:val="28"/>
        </w:rPr>
        <w:t xml:space="preserve"> таким приоритетом является </w:t>
      </w:r>
      <w:r>
        <w:rPr>
          <w:rStyle w:val="CharAttribute484"/>
          <w:rFonts w:eastAsia="№Е"/>
          <w:i w:val="0"/>
          <w:szCs w:val="28"/>
        </w:rPr>
        <w:t>создание благоприятных условий для приобретения обучающимися опыта осуществления социально значимых дел.</w:t>
      </w:r>
    </w:p>
    <w:p w:rsidR="00F67FB1" w:rsidRDefault="002C7F8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Calibri"/>
          <w:i w:val="0"/>
          <w:szCs w:val="28"/>
        </w:rPr>
        <w:t xml:space="preserve">Выделение данного приоритета </w:t>
      </w:r>
      <w:r>
        <w:rPr>
          <w:rStyle w:val="CharAttribute484"/>
          <w:rFonts w:eastAsia="№Е"/>
          <w:i w:val="0"/>
          <w:szCs w:val="28"/>
        </w:rPr>
        <w:t>связано с особенностями обучающихся юношеского возраста: с</w:t>
      </w:r>
      <w:r>
        <w:rPr>
          <w:rStyle w:val="CharAttribute484"/>
          <w:rFonts w:eastAsia="№Е"/>
          <w:i w:val="0"/>
          <w:szCs w:val="28"/>
        </w:rPr>
        <w:t xml:space="preserve">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F67FB1" w:rsidRDefault="002C7F8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Сделать правильный выбор старшеклассникам поможет имеющийся у них реальный практический опыт, кото</w:t>
      </w:r>
      <w:r>
        <w:rPr>
          <w:rStyle w:val="CharAttribute484"/>
          <w:rFonts w:eastAsia="№Е"/>
          <w:i w:val="0"/>
          <w:szCs w:val="28"/>
        </w:rPr>
        <w:t xml:space="preserve">рый они могут приобрести в том числе и в школе. </w:t>
      </w:r>
    </w:p>
    <w:p w:rsidR="00F67FB1" w:rsidRDefault="002C7F86">
      <w:pPr>
        <w:pStyle w:val="ParaAttribute10"/>
        <w:ind w:firstLine="567"/>
        <w:rPr>
          <w:rStyle w:val="CharAttribute484"/>
          <w:rFonts w:eastAsia="№Е"/>
          <w:b/>
          <w:szCs w:val="28"/>
        </w:rPr>
      </w:pPr>
      <w:r>
        <w:rPr>
          <w:rStyle w:val="CharAttribute484"/>
          <w:rFonts w:eastAsia="№Е"/>
          <w:b/>
          <w:szCs w:val="28"/>
        </w:rPr>
        <w:t>Приоритетные ценностные отношения:</w:t>
      </w:r>
    </w:p>
    <w:p w:rsidR="00F67FB1" w:rsidRDefault="002C7F8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 опыт дел, направленных на заботу о своей семье, родных и близких; </w:t>
      </w:r>
    </w:p>
    <w:p w:rsidR="00F67FB1" w:rsidRDefault="002C7F8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 трудовой опыт, опыт участия в производственной практике;</w:t>
      </w:r>
    </w:p>
    <w:p w:rsidR="00F67FB1" w:rsidRDefault="002C7F8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 опыт дел, направленных на пользу своему ро</w:t>
      </w:r>
      <w:r>
        <w:rPr>
          <w:rStyle w:val="CharAttribute484"/>
          <w:rFonts w:eastAsia="№Е"/>
          <w:i w:val="0"/>
          <w:szCs w:val="28"/>
        </w:rPr>
        <w:t xml:space="preserve">дному городу или селу, стране в целом, опыт деятельного выражения собственной гражданской позиции; </w:t>
      </w:r>
    </w:p>
    <w:p w:rsidR="00F67FB1" w:rsidRDefault="002C7F8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 опыт природоохранных дел;</w:t>
      </w:r>
    </w:p>
    <w:p w:rsidR="00F67FB1" w:rsidRDefault="002C7F8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 опыт разрешения возникающих конфликтных ситуаций в школе, дома или на улице;</w:t>
      </w:r>
    </w:p>
    <w:p w:rsidR="00F67FB1" w:rsidRDefault="002C7F8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lastRenderedPageBreak/>
        <w:t>-</w:t>
      </w:r>
      <w:r>
        <w:rPr>
          <w:i/>
          <w:lang w:val="en-US"/>
        </w:rPr>
        <w:t> </w:t>
      </w:r>
      <w:r>
        <w:rPr>
          <w:rStyle w:val="CharAttribute484"/>
          <w:rFonts w:eastAsia="№Е"/>
          <w:i w:val="0"/>
          <w:szCs w:val="28"/>
        </w:rPr>
        <w:t>опыт самостоятельного приобретения новых знаний</w:t>
      </w:r>
      <w:r>
        <w:rPr>
          <w:rStyle w:val="CharAttribute484"/>
          <w:rFonts w:eastAsia="№Е"/>
          <w:i w:val="0"/>
          <w:szCs w:val="28"/>
        </w:rPr>
        <w:t>, проведения научных исследований, опыт проектной деятельности;</w:t>
      </w:r>
    </w:p>
    <w:p w:rsidR="00F67FB1" w:rsidRDefault="002C7F8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</w:t>
      </w:r>
      <w:r>
        <w:rPr>
          <w:rStyle w:val="CharAttribute484"/>
          <w:rFonts w:eastAsia="№Е"/>
          <w:i w:val="0"/>
          <w:szCs w:val="28"/>
          <w:lang w:val="en-US"/>
        </w:rPr>
        <w:t> </w:t>
      </w:r>
      <w:r>
        <w:rPr>
          <w:rStyle w:val="CharAttribute484"/>
          <w:rFonts w:eastAsia="№Е"/>
          <w:i w:val="0"/>
          <w:szCs w:val="28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F67FB1" w:rsidRDefault="002C7F8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</w:t>
      </w:r>
      <w:r>
        <w:rPr>
          <w:rStyle w:val="CharAttribute484"/>
          <w:rFonts w:eastAsia="№Е"/>
          <w:i w:val="0"/>
          <w:szCs w:val="28"/>
          <w:lang w:val="en-US"/>
        </w:rPr>
        <w:t> </w:t>
      </w:r>
      <w:r>
        <w:rPr>
          <w:rStyle w:val="CharAttribute484"/>
          <w:rFonts w:eastAsia="№Е"/>
          <w:i w:val="0"/>
          <w:szCs w:val="28"/>
        </w:rPr>
        <w:t>опыт ведения здорового образа жи</w:t>
      </w:r>
      <w:r>
        <w:rPr>
          <w:rStyle w:val="CharAttribute484"/>
          <w:rFonts w:eastAsia="№Е"/>
          <w:i w:val="0"/>
          <w:szCs w:val="28"/>
        </w:rPr>
        <w:t xml:space="preserve">зни и заботы о здоровье других людей; </w:t>
      </w:r>
    </w:p>
    <w:p w:rsidR="00F67FB1" w:rsidRDefault="002C7F8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</w:t>
      </w:r>
      <w:r>
        <w:rPr>
          <w:rStyle w:val="CharAttribute484"/>
          <w:rFonts w:eastAsia="№Е"/>
          <w:i w:val="0"/>
          <w:szCs w:val="28"/>
          <w:lang w:val="en-US"/>
        </w:rPr>
        <w:t> </w:t>
      </w:r>
      <w:r>
        <w:rPr>
          <w:rStyle w:val="CharAttribute484"/>
          <w:rFonts w:eastAsia="№Е"/>
          <w:i w:val="0"/>
          <w:szCs w:val="28"/>
        </w:rPr>
        <w:t>опыт оказания помощи окружающим, заботы о малышах или пожилых людях, волонтерский опыт;</w:t>
      </w:r>
    </w:p>
    <w:p w:rsidR="00F67FB1" w:rsidRDefault="002C7F8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</w:t>
      </w:r>
      <w:r>
        <w:rPr>
          <w:rStyle w:val="CharAttribute484"/>
          <w:rFonts w:eastAsia="№Е"/>
          <w:i w:val="0"/>
          <w:szCs w:val="28"/>
          <w:lang w:val="en-US"/>
        </w:rPr>
        <w:t> </w:t>
      </w:r>
      <w:r>
        <w:rPr>
          <w:rStyle w:val="CharAttribute484"/>
          <w:rFonts w:eastAsia="№Е"/>
          <w:i w:val="0"/>
          <w:szCs w:val="28"/>
        </w:rPr>
        <w:t>опыт самопознания и самоанализа, опыт социально приемлемого самовыражения и самореализации.</w:t>
      </w:r>
    </w:p>
    <w:p w:rsidR="00F67FB1" w:rsidRDefault="00F67FB1">
      <w:pPr>
        <w:pStyle w:val="ParaAttribute10"/>
        <w:rPr>
          <w:rStyle w:val="CharAttribute484"/>
          <w:rFonts w:eastAsia="№Е"/>
          <w:i w:val="0"/>
          <w:szCs w:val="28"/>
        </w:rPr>
      </w:pPr>
    </w:p>
    <w:p w:rsidR="00F67FB1" w:rsidRDefault="00F67FB1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</w:p>
    <w:p w:rsidR="00F67FB1" w:rsidRDefault="00F67FB1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</w:p>
    <w:p w:rsidR="00F67FB1" w:rsidRDefault="002C7F86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b/>
          <w:i w:val="0"/>
          <w:szCs w:val="28"/>
        </w:rPr>
        <w:t>Задачи воспитания:</w:t>
      </w:r>
    </w:p>
    <w:p w:rsidR="00F67FB1" w:rsidRDefault="002C7F86">
      <w:pPr>
        <w:pStyle w:val="ParaAttribute16"/>
        <w:ind w:left="0" w:firstLine="567"/>
        <w:rPr>
          <w:sz w:val="28"/>
          <w:szCs w:val="28"/>
        </w:rPr>
      </w:pPr>
      <w:r>
        <w:rPr>
          <w:sz w:val="28"/>
          <w:szCs w:val="28"/>
        </w:rPr>
        <w:t>- реализовывать воспитательные возможности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бщешкольных ключевых </w:t>
      </w:r>
      <w:r>
        <w:rPr>
          <w:sz w:val="28"/>
          <w:szCs w:val="28"/>
        </w:rPr>
        <w:t>дел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поддерживать традиции их </w:t>
      </w:r>
      <w:r>
        <w:rPr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F67FB1" w:rsidRDefault="002C7F86">
      <w:pPr>
        <w:pStyle w:val="ParaAttribute16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 реализовывать потенциал классного руководства в воспитании обучающихся, </w:t>
      </w:r>
      <w:r>
        <w:rPr>
          <w:sz w:val="28"/>
          <w:szCs w:val="28"/>
        </w:rPr>
        <w:t>поддерживать активное участие классных сообществ в жизни школы;</w:t>
      </w:r>
    </w:p>
    <w:p w:rsidR="00F67FB1" w:rsidRDefault="002C7F86">
      <w:pPr>
        <w:pStyle w:val="ParaAttribute16"/>
        <w:ind w:left="0" w:firstLine="567"/>
        <w:rPr>
          <w:sz w:val="28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 вовлекать обучающихся в </w:t>
      </w:r>
      <w:r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>
        <w:rPr>
          <w:sz w:val="28"/>
          <w:szCs w:val="28"/>
        </w:rPr>
        <w:t>;</w:t>
      </w:r>
    </w:p>
    <w:p w:rsidR="00F67FB1" w:rsidRDefault="002C7F86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 использова</w:t>
      </w:r>
      <w:r>
        <w:rPr>
          <w:rStyle w:val="CharAttribute484"/>
          <w:rFonts w:eastAsia="№Е"/>
          <w:i w:val="0"/>
          <w:szCs w:val="28"/>
        </w:rPr>
        <w:t xml:space="preserve">ть в воспитании обучающихся возможности школьного урока, поддерживать использование на уроках интерактивных форм занятий </w:t>
      </w:r>
      <w:r>
        <w:rPr>
          <w:rStyle w:val="CharAttribute484"/>
          <w:rFonts w:eastAsia="№Е"/>
          <w:i w:val="0"/>
          <w:szCs w:val="28"/>
        </w:rPr>
        <w:br/>
        <w:t xml:space="preserve">с обучающимися; </w:t>
      </w:r>
    </w:p>
    <w:p w:rsidR="00F67FB1" w:rsidRDefault="002C7F86">
      <w:pPr>
        <w:pStyle w:val="ParaAttribute16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 инициировать и поддерживать ученическое самоуправление – как на уровне школы, так и на уровне классных сообществ; </w:t>
      </w:r>
    </w:p>
    <w:p w:rsidR="00F67FB1" w:rsidRDefault="002C7F86">
      <w:pPr>
        <w:pStyle w:val="ParaAttribute16"/>
        <w:ind w:left="0" w:firstLine="567"/>
        <w:rPr>
          <w:sz w:val="28"/>
          <w:szCs w:val="28"/>
        </w:rPr>
      </w:pPr>
      <w:r>
        <w:rPr>
          <w:sz w:val="28"/>
          <w:szCs w:val="28"/>
        </w:rPr>
        <w:t>- поддерживать деятельность функционирующих на базе школы д</w:t>
      </w:r>
      <w:r>
        <w:rPr>
          <w:sz w:val="28"/>
          <w:szCs w:val="28"/>
        </w:rPr>
        <w:t>етских общественных объединений и организаций;</w:t>
      </w:r>
    </w:p>
    <w:p w:rsidR="00F67FB1" w:rsidRDefault="002C7F86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 организовывать для обучающихся </w:t>
      </w:r>
      <w:r>
        <w:rPr>
          <w:sz w:val="28"/>
          <w:szCs w:val="28"/>
        </w:rPr>
        <w:t>экскурсии, экспедиции, походы  и реализовывать их воспитательный потенциал;</w:t>
      </w:r>
    </w:p>
    <w:p w:rsidR="00F67FB1" w:rsidRDefault="002C7F86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 организовывать профориентационную работ</w:t>
      </w:r>
      <w:r>
        <w:rPr>
          <w:rStyle w:val="CharAttribute484"/>
          <w:rFonts w:eastAsia="№Е"/>
          <w:i w:val="0"/>
          <w:szCs w:val="28"/>
        </w:rPr>
        <w:t>у с обучающимися;</w:t>
      </w:r>
    </w:p>
    <w:p w:rsidR="00F67FB1" w:rsidRDefault="002C7F86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 организовать работу школьных медиа, реализовывать их воспитательный потенциал; </w:t>
      </w:r>
    </w:p>
    <w:p w:rsidR="00F67FB1" w:rsidRDefault="002C7F86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 развивать </w:t>
      </w:r>
      <w:r>
        <w:rPr>
          <w:sz w:val="28"/>
          <w:szCs w:val="28"/>
        </w:rPr>
        <w:t>предметно-эстетическую среду школы</w:t>
      </w:r>
      <w:r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F67FB1" w:rsidRDefault="002C7F86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 организовать работу с семьями обучающихся, их родителями или</w:t>
      </w:r>
      <w:r>
        <w:rPr>
          <w:rStyle w:val="CharAttribute484"/>
          <w:rFonts w:eastAsia="№Е"/>
          <w:i w:val="0"/>
          <w:szCs w:val="28"/>
        </w:rPr>
        <w:t xml:space="preserve"> законными представителями, направленную на совместное решение проблем личностного развития обучающихся.</w:t>
      </w:r>
    </w:p>
    <w:p w:rsidR="00F67FB1" w:rsidRDefault="00F67FB1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</w:p>
    <w:p w:rsidR="00F67FB1" w:rsidRDefault="00F67FB1">
      <w:pPr>
        <w:pStyle w:val="ad"/>
        <w:ind w:firstLine="567"/>
        <w:jc w:val="both"/>
        <w:rPr>
          <w:rStyle w:val="CharAttribute3"/>
          <w:rFonts w:eastAsiaTheme="minorHAnsi" w:cs="Times New Roman"/>
          <w:szCs w:val="28"/>
        </w:rPr>
      </w:pPr>
    </w:p>
    <w:p w:rsidR="00F67FB1" w:rsidRDefault="00F67FB1">
      <w:pPr>
        <w:pStyle w:val="ad"/>
        <w:ind w:firstLine="567"/>
        <w:jc w:val="both"/>
        <w:rPr>
          <w:rStyle w:val="CharAttribute3"/>
          <w:rFonts w:eastAsiaTheme="minorHAnsi" w:cs="Times New Roman"/>
          <w:szCs w:val="28"/>
        </w:rPr>
      </w:pPr>
    </w:p>
    <w:p w:rsidR="00F67FB1" w:rsidRDefault="002C7F8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Раздел 3.</w:t>
      </w:r>
    </w:p>
    <w:p w:rsidR="00F67FB1" w:rsidRDefault="002C7F8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Виды, формы и содержание деятельности</w:t>
      </w:r>
    </w:p>
    <w:p w:rsidR="00F67FB1" w:rsidRDefault="00F67FB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</w:t>
      </w:r>
      <w:r>
        <w:rPr>
          <w:rFonts w:ascii="Times New Roman" w:hAnsi="Times New Roman" w:cs="Times New Roman"/>
          <w:sz w:val="28"/>
          <w:szCs w:val="28"/>
        </w:rPr>
        <w:t>тательной работы школы. Каждое из них представлено в соответствующем модуле.</w:t>
      </w: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Модуль «Ключевые общешкольные дела»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</w:t>
      </w:r>
      <w:r>
        <w:rPr>
          <w:rFonts w:ascii="Times New Roman" w:hAnsi="Times New Roman" w:cs="Times New Roman"/>
          <w:sz w:val="28"/>
          <w:szCs w:val="28"/>
        </w:rPr>
        <w:t>планируются, готовятся, проводятся и анализируются совестно педагогами и детьми. Для этого в школе используются следующие формы работы.</w:t>
      </w: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и формы деятельности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внешкольном уровне: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социальные проекты - ежегодные совместно разрабатываемые и </w:t>
      </w:r>
      <w:r>
        <w:rPr>
          <w:rFonts w:ascii="Times New Roman" w:hAnsi="Times New Roman" w:cs="Times New Roman"/>
          <w:sz w:val="28"/>
          <w:szCs w:val="28"/>
        </w:rPr>
        <w:t>реализуемые младшими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“Наследники Победы” – проект проходит ежегодно с се</w:t>
      </w:r>
      <w:r>
        <w:rPr>
          <w:rFonts w:ascii="Times New Roman" w:hAnsi="Times New Roman" w:cs="Times New Roman"/>
          <w:sz w:val="28"/>
          <w:szCs w:val="28"/>
        </w:rPr>
        <w:t>нтября по май и включает в себя благоустройство мемориала, конкурс выразительного чтения стихотворений, виртуальных экскурсий по местам сражений в Великой Отечественной войне. Основные мероприятия:</w:t>
      </w:r>
    </w:p>
    <w:p w:rsidR="00F67FB1" w:rsidRDefault="002C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выпуск газет;</w:t>
      </w:r>
    </w:p>
    <w:p w:rsidR="00F67FB1" w:rsidRDefault="002C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Стены памяти</w:t>
      </w:r>
    </w:p>
    <w:p w:rsidR="00F67FB1" w:rsidRDefault="002C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митинг у </w:t>
      </w:r>
      <w:r>
        <w:rPr>
          <w:rFonts w:ascii="Times New Roman" w:hAnsi="Times New Roman" w:cs="Times New Roman"/>
          <w:sz w:val="28"/>
          <w:szCs w:val="28"/>
        </w:rPr>
        <w:t>Стены памяти;</w:t>
      </w:r>
    </w:p>
    <w:p w:rsidR="00F67FB1" w:rsidRDefault="002C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выразительного чтения</w:t>
      </w:r>
    </w:p>
    <w:p w:rsidR="00F67FB1" w:rsidRDefault="002C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Письмо солдату;</w:t>
      </w:r>
    </w:p>
    <w:p w:rsidR="00F67FB1" w:rsidRDefault="002C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виртуальные экскурсии в музеи по теме Великой Отечественной войны.</w:t>
      </w:r>
    </w:p>
    <w:p w:rsidR="00F67FB1" w:rsidRDefault="002C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обучающихся формируется отношение к миру как главному принципу  человеческого общения, к своему Отечест</w:t>
      </w:r>
      <w:r>
        <w:rPr>
          <w:rFonts w:ascii="Times New Roman" w:hAnsi="Times New Roman" w:cs="Times New Roman"/>
          <w:sz w:val="28"/>
          <w:szCs w:val="28"/>
        </w:rPr>
        <w:t>ву, своей малой и большой Родине как месту, в котором человек вырос и познал первые радости и неудачи, которая завещена ему предками и которую нужно оберегать, к самим себе как личностям, отвечающим за своё будущее, осознающим свои гражданские права и обяз</w:t>
      </w:r>
      <w:r>
        <w:rPr>
          <w:rFonts w:ascii="Times New Roman" w:hAnsi="Times New Roman" w:cs="Times New Roman"/>
          <w:sz w:val="28"/>
          <w:szCs w:val="28"/>
        </w:rPr>
        <w:t>анности. Обучающиеся получат опыт дел, направленных на пользу своему родному краю, опыт изучения, защиты и восстановления, исторического наследия страны, что будет способствовать формированию российской гражданской идентичности школьников, развитию ценност</w:t>
      </w:r>
      <w:r>
        <w:rPr>
          <w:rFonts w:ascii="Times New Roman" w:hAnsi="Times New Roman" w:cs="Times New Roman"/>
          <w:sz w:val="28"/>
          <w:szCs w:val="28"/>
        </w:rPr>
        <w:t>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F67FB1" w:rsidRDefault="002C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Всемирный день борьбы со СПИДом.</w:t>
      </w:r>
    </w:p>
    <w:p w:rsidR="00F67FB1" w:rsidRDefault="002C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спасёт мир (к международному дню инвалидов);</w:t>
      </w:r>
    </w:p>
    <w:p w:rsidR="00F67FB1" w:rsidRDefault="00F67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открытые дискуссионные площадки - регу</w:t>
      </w:r>
      <w:r>
        <w:rPr>
          <w:rFonts w:ascii="Times New Roman" w:hAnsi="Times New Roman" w:cs="Times New Roman"/>
          <w:sz w:val="28"/>
          <w:szCs w:val="28"/>
        </w:rPr>
        <w:t xml:space="preserve">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обсуждаютс</w:t>
      </w:r>
      <w:r>
        <w:rPr>
          <w:rFonts w:ascii="Times New Roman" w:hAnsi="Times New Roman" w:cs="Times New Roman"/>
          <w:sz w:val="28"/>
          <w:szCs w:val="28"/>
        </w:rPr>
        <w:t>я насущные поведенческие, нравственные, социальные, проблемы, касающиеся жизни школы, города, страны;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“Мир в наших руках”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“Живая классика”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экологический форум “Зелёная планета”.</w:t>
      </w: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проводимые для жителей микрорайона и организу</w:t>
      </w:r>
      <w:r>
        <w:rPr>
          <w:rFonts w:ascii="Times New Roman" w:hAnsi="Times New Roman" w:cs="Times New Roman"/>
          <w:sz w:val="28"/>
          <w:szCs w:val="28"/>
        </w:rPr>
        <w:t>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“Внимание, дети!”.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Всероссийская </w:t>
      </w:r>
      <w:r>
        <w:rPr>
          <w:rFonts w:ascii="Times New Roman" w:hAnsi="Times New Roman" w:cs="Times New Roman"/>
          <w:sz w:val="28"/>
          <w:szCs w:val="28"/>
        </w:rPr>
        <w:t>олимпиада школьников (9-11 классы).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профориентационный проект “Шоу профессий” (1-11 классы).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Ярмарка учебных мест “Я выбираю будущее”.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 сочинений.</w:t>
      </w:r>
    </w:p>
    <w:p w:rsidR="00F67FB1" w:rsidRPr="0089147E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Фотоконкурс </w:t>
      </w:r>
      <w:r w:rsidRPr="0089147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Мой любимый учитель</w:t>
      </w:r>
      <w:r w:rsidRPr="0089147E">
        <w:rPr>
          <w:rFonts w:ascii="Times New Roman" w:hAnsi="Times New Roman" w:cs="Times New Roman"/>
          <w:sz w:val="28"/>
          <w:szCs w:val="28"/>
        </w:rPr>
        <w:t>”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Интеллектуальный Олимп </w:t>
      </w:r>
      <w:r>
        <w:rPr>
          <w:rFonts w:ascii="Times New Roman" w:hAnsi="Times New Roman" w:cs="Times New Roman"/>
          <w:sz w:val="28"/>
          <w:szCs w:val="28"/>
        </w:rPr>
        <w:t>–профориентационный конкурс социально-гуманитарной направленности)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форум молодёжного предпринимательства “Молодёжь.Образование. Бизнес”.</w:t>
      </w: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школьном уровне: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общешкольные праздники</w:t>
      </w:r>
      <w:r>
        <w:rPr>
          <w:rFonts w:ascii="Times New Roman" w:hAnsi="Times New Roman" w:cs="Times New Roman"/>
          <w:sz w:val="28"/>
          <w:szCs w:val="28"/>
        </w:rPr>
        <w:t xml:space="preserve"> - ежегодно проводимые творческие (театрализованные, музыкал</w:t>
      </w:r>
      <w:r>
        <w:rPr>
          <w:rFonts w:ascii="Times New Roman" w:hAnsi="Times New Roman" w:cs="Times New Roman"/>
          <w:sz w:val="28"/>
          <w:szCs w:val="28"/>
        </w:rPr>
        <w:t>ьные, литературные и т.п.) дела, связанные со значимыми для младших школьников и педагогов знаменательными датами и в которых участвуют все классы школы:</w:t>
      </w:r>
    </w:p>
    <w:p w:rsidR="00F67FB1" w:rsidRDefault="002C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-спасибо говорю я Вам,учитель;</w:t>
      </w:r>
    </w:p>
    <w:p w:rsidR="00F67FB1" w:rsidRDefault="002C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выразительного чтения;</w:t>
      </w:r>
    </w:p>
    <w:p w:rsidR="00F67FB1" w:rsidRDefault="002C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“Письмо солдату”;</w:t>
      </w:r>
    </w:p>
    <w:p w:rsidR="00F67FB1" w:rsidRDefault="002C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цветной</w:t>
      </w:r>
      <w:r>
        <w:rPr>
          <w:rFonts w:ascii="Times New Roman" w:hAnsi="Times New Roman" w:cs="Times New Roman"/>
          <w:sz w:val="28"/>
          <w:szCs w:val="28"/>
        </w:rPr>
        <w:t xml:space="preserve"> ковёр России;</w:t>
      </w:r>
    </w:p>
    <w:p w:rsidR="00F67FB1" w:rsidRDefault="002C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воссоединения Крыма м России;</w:t>
      </w:r>
    </w:p>
    <w:p w:rsidR="00F67FB1" w:rsidRDefault="002C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 для детей и юношества;</w:t>
      </w:r>
    </w:p>
    <w:p w:rsidR="00F67FB1" w:rsidRDefault="002C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любимые наши женщины (к 8 Марта);</w:t>
      </w:r>
    </w:p>
    <w:p w:rsidR="00F67FB1" w:rsidRDefault="002C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солдат не знает преград (ко Дню защитника Отечества);</w:t>
      </w:r>
    </w:p>
    <w:p w:rsidR="00F67FB1" w:rsidRDefault="002C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 знаний (ко дню российской науки)</w:t>
      </w:r>
    </w:p>
    <w:p w:rsidR="00F67FB1" w:rsidRDefault="00F67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торжественные ритуалы пос</w:t>
      </w:r>
      <w:r>
        <w:rPr>
          <w:rFonts w:ascii="Times New Roman" w:hAnsi="Times New Roman" w:cs="Times New Roman"/>
          <w:b/>
          <w:sz w:val="28"/>
          <w:szCs w:val="28"/>
        </w:rPr>
        <w:t>вящения</w:t>
      </w:r>
      <w:r>
        <w:rPr>
          <w:rFonts w:ascii="Times New Roman" w:hAnsi="Times New Roman" w:cs="Times New Roman"/>
          <w:sz w:val="28"/>
          <w:szCs w:val="28"/>
        </w:rPr>
        <w:t>, связанные с переходом школьников на следующий уровень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посвящение в десятиклассники;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посвящение в первоклассники</w:t>
      </w: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капус</w:t>
      </w:r>
      <w:r>
        <w:rPr>
          <w:rFonts w:ascii="Times New Roman" w:hAnsi="Times New Roman" w:cs="Times New Roman"/>
          <w:b/>
          <w:sz w:val="28"/>
          <w:szCs w:val="28"/>
        </w:rPr>
        <w:t>тники - театрализованные выступления педагогов, родителей</w:t>
      </w:r>
      <w:r>
        <w:rPr>
          <w:rFonts w:ascii="Times New Roman" w:hAnsi="Times New Roman" w:cs="Times New Roman"/>
          <w:sz w:val="28"/>
          <w:szCs w:val="28"/>
        </w:rPr>
        <w:t xml:space="preserve"> и школьников с элементами доброго юмора, пародий, импровизаций на темы жизни младших школьников и учителей. Они создают в школе атмосферу творчества и неформального общения, способствуют сплочению д</w:t>
      </w:r>
      <w:r>
        <w:rPr>
          <w:rFonts w:ascii="Times New Roman" w:hAnsi="Times New Roman" w:cs="Times New Roman"/>
          <w:sz w:val="28"/>
          <w:szCs w:val="28"/>
        </w:rPr>
        <w:t>етского, педагогического и родительского сообществ школы: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Праздник </w:t>
      </w:r>
      <w:r w:rsidRPr="0089147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Юморина -2022</w:t>
      </w:r>
      <w:r w:rsidRPr="0089147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(к 1 апреля)</w:t>
      </w: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церемонии награждения  школьников и педагогов</w:t>
      </w:r>
      <w:r>
        <w:rPr>
          <w:rFonts w:ascii="Times New Roman" w:hAnsi="Times New Roman" w:cs="Times New Roman"/>
          <w:sz w:val="28"/>
          <w:szCs w:val="28"/>
        </w:rPr>
        <w:t xml:space="preserve">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</w:t>
      </w:r>
      <w:r>
        <w:rPr>
          <w:rFonts w:ascii="Times New Roman" w:hAnsi="Times New Roman" w:cs="Times New Roman"/>
          <w:sz w:val="28"/>
          <w:szCs w:val="28"/>
        </w:rPr>
        <w:t>танниками, формированию чувства доверия и уважения друг к другу: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церемония награждения школьников, учителей “Наша гордость”</w:t>
      </w: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классов: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классов в общешкольные советы дел, ответственных за подготовку общешкол</w:t>
      </w:r>
      <w:r>
        <w:rPr>
          <w:rFonts w:ascii="Times New Roman" w:hAnsi="Times New Roman" w:cs="Times New Roman"/>
          <w:sz w:val="28"/>
          <w:szCs w:val="28"/>
        </w:rPr>
        <w:t>ьных ключевых дел;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участие классов в реализации общешкольных ключевых дел;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проведение в рамках класса итогового анализа младшими школьниками общешкольных ключевых дел, участие представителей классов в итоговом анализе проведенных дел на уровне </w:t>
      </w:r>
      <w:r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вовлечение по возможности каждого младшего школьника в ключевые дела школы в одной из возможных для них ролей: сценаристов, постановщиков, исполнителей, ведущих, декораторов, музыкальных редакторов, к</w:t>
      </w:r>
      <w:r>
        <w:rPr>
          <w:rFonts w:ascii="Times New Roman" w:hAnsi="Times New Roman" w:cs="Times New Roman"/>
          <w:sz w:val="28"/>
          <w:szCs w:val="28"/>
        </w:rPr>
        <w:t>орреспондентов, ответственных за костюмы и оборудование, ответственных за приглашение и встречу гостей и т.п.);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наблюдение за поведением</w:t>
      </w:r>
      <w:r>
        <w:rPr>
          <w:rFonts w:ascii="Times New Roman" w:hAnsi="Times New Roman" w:cs="Times New Roman"/>
          <w:sz w:val="28"/>
          <w:szCs w:val="28"/>
        </w:rPr>
        <w:t xml:space="preserve">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 через вкл</w:t>
      </w:r>
      <w:r>
        <w:rPr>
          <w:rFonts w:ascii="Times New Roman" w:hAnsi="Times New Roman" w:cs="Times New Roman"/>
          <w:sz w:val="28"/>
          <w:szCs w:val="28"/>
        </w:rPr>
        <w:t>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 Модуль «Классное руководство»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существляя работу с классом, педагог (классный руководитель, воспитатель, куратор, наставник, тьютор и т.п.):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с коллективом класса;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индивидуальную работу с учащимися вверенного ему класса; 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работу с учителями, преподающими в данном </w:t>
      </w:r>
      <w:r>
        <w:rPr>
          <w:rFonts w:ascii="Times New Roman" w:hAnsi="Times New Roman" w:cs="Times New Roman"/>
          <w:sz w:val="28"/>
          <w:szCs w:val="28"/>
        </w:rPr>
        <w:t xml:space="preserve">классе; 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с родителями учащихся или их законными представителями.</w:t>
      </w: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и формы деятельности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классным коллективом: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</w:t>
      </w:r>
      <w:r>
        <w:rPr>
          <w:rFonts w:ascii="Times New Roman" w:hAnsi="Times New Roman" w:cs="Times New Roman"/>
          <w:sz w:val="28"/>
          <w:szCs w:val="28"/>
        </w:rPr>
        <w:t xml:space="preserve"> проведении и анализе;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</w:t>
      </w:r>
      <w:r>
        <w:rPr>
          <w:rFonts w:ascii="Times New Roman" w:hAnsi="Times New Roman" w:cs="Times New Roman"/>
          <w:sz w:val="28"/>
          <w:szCs w:val="28"/>
        </w:rPr>
        <w:t>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</w:t>
      </w:r>
      <w:r>
        <w:rPr>
          <w:rFonts w:ascii="Times New Roman" w:hAnsi="Times New Roman" w:cs="Times New Roman"/>
          <w:sz w:val="28"/>
          <w:szCs w:val="28"/>
        </w:rPr>
        <w:t>лым, задающим образцы поведения в обществе.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проведение классных часов как часов плодотворного и доверительного общения педагога и младших школьников, основанных на принципах уважительного отношения к личности ребенка, поддержки активной позиции каждого </w:t>
      </w:r>
      <w:r>
        <w:rPr>
          <w:rFonts w:ascii="Times New Roman" w:hAnsi="Times New Roman" w:cs="Times New Roman"/>
          <w:sz w:val="28"/>
          <w:szCs w:val="28"/>
        </w:rPr>
        <w:t>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сплочение коллектива класса через: игры и тренинги на сплочение и командообразование; однодневные и </w:t>
      </w:r>
      <w:r>
        <w:rPr>
          <w:rFonts w:ascii="Times New Roman" w:hAnsi="Times New Roman" w:cs="Times New Roman"/>
          <w:sz w:val="28"/>
          <w:szCs w:val="28"/>
        </w:rPr>
        <w:t>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</w:t>
      </w:r>
      <w:r>
        <w:rPr>
          <w:rFonts w:ascii="Times New Roman" w:hAnsi="Times New Roman" w:cs="Times New Roman"/>
          <w:sz w:val="28"/>
          <w:szCs w:val="28"/>
        </w:rPr>
        <w:t>нутриклассные «огоньки» и вечера, дающие каждому школьнику возможность рефлексии собственного участия в жизни класса.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другое.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Индивидуальная работа с учащимися: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изучение особенностей личностного развития учащихся класса через наблюдение за их поведением в повседневной жизни, в специально создаваемых педагогических ситуациях, в играх, погружающих ребенка в мир челов</w:t>
      </w:r>
      <w:r>
        <w:rPr>
          <w:rFonts w:ascii="Times New Roman" w:hAnsi="Times New Roman" w:cs="Times New Roman"/>
          <w:sz w:val="28"/>
          <w:szCs w:val="28"/>
        </w:rPr>
        <w:t>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</w:t>
      </w:r>
      <w:r>
        <w:rPr>
          <w:rFonts w:ascii="Times New Roman" w:hAnsi="Times New Roman" w:cs="Times New Roman"/>
          <w:sz w:val="28"/>
          <w:szCs w:val="28"/>
        </w:rPr>
        <w:t>ти) - со школьным психологом.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успеваемость и т.п.), когда каждая проблема трансформируется классным руководителем в задачу для шко</w:t>
      </w:r>
      <w:r>
        <w:rPr>
          <w:rFonts w:ascii="Times New Roman" w:hAnsi="Times New Roman" w:cs="Times New Roman"/>
          <w:sz w:val="28"/>
          <w:szCs w:val="28"/>
        </w:rPr>
        <w:t>льника, которую они совместно стараются решить.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>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коррекция поведения ребенка через частные беседы с ним, его родителями или законными представителями, с </w:t>
      </w:r>
      <w:r>
        <w:rPr>
          <w:rFonts w:ascii="Times New Roman" w:hAnsi="Times New Roman" w:cs="Times New Roman"/>
          <w:sz w:val="28"/>
          <w:szCs w:val="28"/>
        </w:rPr>
        <w:t>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другое.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регулярные консультации к</w:t>
      </w:r>
      <w:r>
        <w:rPr>
          <w:rFonts w:ascii="Times New Roman" w:hAnsi="Times New Roman" w:cs="Times New Roman"/>
          <w:sz w:val="28"/>
          <w:szCs w:val="28"/>
        </w:rPr>
        <w:t>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проведение мини-педсоветов, напра</w:t>
      </w:r>
      <w:r>
        <w:rPr>
          <w:rFonts w:ascii="Times New Roman" w:hAnsi="Times New Roman" w:cs="Times New Roman"/>
          <w:sz w:val="28"/>
          <w:szCs w:val="28"/>
        </w:rPr>
        <w:t>вленных на решение конкретных проблем класса и интеграцию воспитательных влияний на младших школьников;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</w:t>
      </w:r>
      <w:r>
        <w:rPr>
          <w:rFonts w:ascii="Times New Roman" w:hAnsi="Times New Roman" w:cs="Times New Roman"/>
          <w:sz w:val="28"/>
          <w:szCs w:val="28"/>
        </w:rPr>
        <w:t>ной от учебной, обстановке;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другое.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регулярное информирование род</w:t>
      </w:r>
      <w:r>
        <w:rPr>
          <w:rFonts w:ascii="Times New Roman" w:hAnsi="Times New Roman" w:cs="Times New Roman"/>
          <w:sz w:val="28"/>
          <w:szCs w:val="28"/>
        </w:rPr>
        <w:t>ителей о школьных успехах и проблемах их детей, о жизни класса в целом;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помощь родителям младших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организация родительских со</w:t>
      </w:r>
      <w:r>
        <w:rPr>
          <w:rFonts w:ascii="Times New Roman" w:hAnsi="Times New Roman" w:cs="Times New Roman"/>
          <w:sz w:val="28"/>
          <w:szCs w:val="28"/>
        </w:rPr>
        <w:t>браний, происходящих в режиме обсуждения наиболее острых проблем обучения и воспитания младших школьников;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</w:t>
      </w:r>
      <w:r>
        <w:rPr>
          <w:rFonts w:ascii="Times New Roman" w:hAnsi="Times New Roman" w:cs="Times New Roman"/>
          <w:sz w:val="28"/>
          <w:szCs w:val="28"/>
        </w:rPr>
        <w:t xml:space="preserve"> обучения их детей;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привлечение членов семей младших школьников к организации и проведению дел класса;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другое.</w:t>
      </w: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3.3. Модуль «Курсы </w:t>
      </w:r>
      <w:r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деятельности»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на занятиях школьных курсов внеурочной деятельности осуществляется преимущественно через следующие виды и формы деятельности.</w:t>
      </w:r>
    </w:p>
    <w:p w:rsidR="00F67FB1" w:rsidRDefault="00F67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B1" w:rsidRDefault="002C7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вовлечение младших школьников в интересную и полезную для них </w:t>
      </w:r>
      <w:r>
        <w:rPr>
          <w:rFonts w:ascii="Times New Roman" w:hAnsi="Times New Roman" w:cs="Times New Roman"/>
          <w:sz w:val="28"/>
          <w:szCs w:val="28"/>
        </w:rPr>
        <w:t>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</w:t>
      </w:r>
      <w:r>
        <w:rPr>
          <w:rFonts w:ascii="Times New Roman" w:hAnsi="Times New Roman" w:cs="Times New Roman"/>
          <w:sz w:val="28"/>
          <w:szCs w:val="28"/>
        </w:rPr>
        <w:t>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в детских объединениях традиций, задающих их членам о</w:t>
      </w:r>
      <w:r>
        <w:rPr>
          <w:rFonts w:ascii="Times New Roman" w:hAnsi="Times New Roman" w:cs="Times New Roman"/>
          <w:sz w:val="28"/>
          <w:szCs w:val="28"/>
        </w:rPr>
        <w:t>пределенные социально значимые формы поведения;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поощрение педагогами детских инициатив и </w:t>
      </w:r>
      <w:r>
        <w:rPr>
          <w:rFonts w:ascii="Times New Roman" w:hAnsi="Times New Roman" w:cs="Times New Roman"/>
          <w:sz w:val="28"/>
          <w:szCs w:val="28"/>
        </w:rPr>
        <w:t>детского самоуправления.</w:t>
      </w: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младшими школьниками ее видов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Познавательная деятельность.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 передачу млад</w:t>
      </w:r>
      <w:r>
        <w:rPr>
          <w:rFonts w:ascii="Times New Roman" w:hAnsi="Times New Roman" w:cs="Times New Roman"/>
          <w:sz w:val="28"/>
          <w:szCs w:val="28"/>
        </w:rPr>
        <w:t>шим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</w:t>
      </w:r>
      <w:r>
        <w:rPr>
          <w:rFonts w:ascii="Times New Roman" w:hAnsi="Times New Roman" w:cs="Times New Roman"/>
          <w:sz w:val="28"/>
          <w:szCs w:val="28"/>
        </w:rPr>
        <w:t xml:space="preserve"> мира.</w:t>
      </w: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Художественное творчество. </w:t>
      </w:r>
      <w:r>
        <w:rPr>
          <w:rFonts w:ascii="Times New Roman" w:hAnsi="Times New Roman" w:cs="Times New Roman"/>
          <w:sz w:val="28"/>
          <w:szCs w:val="28"/>
        </w:rPr>
        <w:t>Курсы внеурочной деятельности, создающие благоприятные условия для просоциальной самореализации младших школьников, направленные на раскрытие их творческих способностей, формирование чувства вкуса и умения ценить прекрасн</w:t>
      </w:r>
      <w:r>
        <w:rPr>
          <w:rFonts w:ascii="Times New Roman" w:hAnsi="Times New Roman" w:cs="Times New Roman"/>
          <w:sz w:val="28"/>
          <w:szCs w:val="28"/>
        </w:rPr>
        <w:t>ое, на воспитание ценностного отношения младших школьников к культуре и их общее духовно-нравственное развитие.</w:t>
      </w: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Проблемно-ценностное общение. </w:t>
      </w:r>
      <w:r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 развитие коммуникативных компетенций младших школьников, воспитани</w:t>
      </w:r>
      <w:r>
        <w:rPr>
          <w:rFonts w:ascii="Times New Roman" w:hAnsi="Times New Roman" w:cs="Times New Roman"/>
          <w:sz w:val="28"/>
          <w:szCs w:val="28"/>
        </w:rPr>
        <w:t>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Туристско-краеведческая деятельность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на </w:t>
      </w:r>
      <w:r>
        <w:rPr>
          <w:rFonts w:ascii="Times New Roman" w:hAnsi="Times New Roman" w:cs="Times New Roman"/>
          <w:sz w:val="28"/>
          <w:szCs w:val="28"/>
        </w:rPr>
        <w:t>воспитание у младших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Спортивно-оздоровительная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Курсы внеурочной </w:t>
      </w:r>
      <w:r>
        <w:rPr>
          <w:rFonts w:ascii="Times New Roman" w:hAnsi="Times New Roman" w:cs="Times New Roman"/>
          <w:sz w:val="28"/>
          <w:szCs w:val="28"/>
        </w:rPr>
        <w:t>деятельности, направленные на физическое развитие младших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Трудовая деятел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ьность. </w:t>
      </w:r>
      <w:r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 развитие творческих способностей младших школьников, воспитание у них трудолюбия и уважительного отношения к физическому труду.</w:t>
      </w: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Игровая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на </w:t>
      </w:r>
      <w:r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потенциала младших школьников, развитие у них навыков конструктивного общения, умений работать в команде.</w:t>
      </w: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3.4. Модуль «Школьный урок»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школьными педагогами воспитательного потенциала урока на уровне НОО предполагает следующую деятельность. </w:t>
      </w: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мл</w:t>
      </w:r>
      <w:r>
        <w:rPr>
          <w:rFonts w:ascii="Times New Roman" w:hAnsi="Times New Roman" w:cs="Times New Roman"/>
          <w:sz w:val="28"/>
          <w:szCs w:val="28"/>
        </w:rPr>
        <w:t>адшими школьниками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побуждение младших школьников соблюдать на уроке общепринятые нормы поведения, правила общения со старш</w:t>
      </w:r>
      <w:r>
        <w:rPr>
          <w:rFonts w:ascii="Times New Roman" w:hAnsi="Times New Roman" w:cs="Times New Roman"/>
          <w:sz w:val="28"/>
          <w:szCs w:val="28"/>
        </w:rPr>
        <w:t>ими (учителями) и сверстниками (школьниками), принципы учебной дисциплины и самоорганизации;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привлечение внимания младших школьников к ценностному аспекту изучаемых на уроках явлений, организация их работы с получаемой на уроке социально значимой информа</w:t>
      </w:r>
      <w:r>
        <w:rPr>
          <w:rFonts w:ascii="Times New Roman" w:hAnsi="Times New Roman" w:cs="Times New Roman"/>
          <w:sz w:val="28"/>
          <w:szCs w:val="28"/>
        </w:rPr>
        <w:t>цией – инициирование ее обсуждения, высказывания учащимися своего мнения по ее поводу, выработки своего к ней отношения;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</w:t>
      </w:r>
      <w:r>
        <w:rPr>
          <w:rFonts w:ascii="Times New Roman" w:hAnsi="Times New Roman" w:cs="Times New Roman"/>
          <w:sz w:val="28"/>
          <w:szCs w:val="28"/>
        </w:rPr>
        <w:t>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применение на уроке интерактивных форм работы обучающихся: интеллектуальных иг</w:t>
      </w:r>
      <w:r>
        <w:rPr>
          <w:rFonts w:ascii="Times New Roman" w:hAnsi="Times New Roman" w:cs="Times New Roman"/>
          <w:sz w:val="28"/>
          <w:szCs w:val="28"/>
        </w:rPr>
        <w:t>р, стимулирующих познавательную мотивацию младших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</w:t>
      </w:r>
      <w:r>
        <w:rPr>
          <w:rFonts w:ascii="Times New Roman" w:hAnsi="Times New Roman" w:cs="Times New Roman"/>
          <w:sz w:val="28"/>
          <w:szCs w:val="28"/>
        </w:rPr>
        <w:t>вой работы или работы в парах, которые учат школьников командной работе и взаимодействию с другими детьми;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</w:t>
      </w:r>
      <w:r>
        <w:rPr>
          <w:rFonts w:ascii="Times New Roman" w:hAnsi="Times New Roman" w:cs="Times New Roman"/>
          <w:sz w:val="28"/>
          <w:szCs w:val="28"/>
        </w:rPr>
        <w:t>ений в классе, помогают установлению доброжелательной атмосферы во время урока;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младшим школьникам социально значимый опыт сотрудничества и взаимной</w:t>
      </w:r>
      <w:r>
        <w:rPr>
          <w:rFonts w:ascii="Times New Roman" w:hAnsi="Times New Roman" w:cs="Times New Roman"/>
          <w:sz w:val="28"/>
          <w:szCs w:val="28"/>
        </w:rPr>
        <w:t xml:space="preserve"> помощи;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инициирование и поддержка исследовательской деятельности младших школьников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</w:t>
      </w:r>
      <w:r>
        <w:rPr>
          <w:rFonts w:ascii="Times New Roman" w:hAnsi="Times New Roman" w:cs="Times New Roman"/>
          <w:sz w:val="28"/>
          <w:szCs w:val="28"/>
        </w:rPr>
        <w:t>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3.5. Модуль «Самоуправление»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самоуправление в школе на уровне НОО осуществляется в форме детско-взрослого самоуправления.</w:t>
      </w:r>
    </w:p>
    <w:p w:rsidR="00F67FB1" w:rsidRDefault="00F67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B1" w:rsidRDefault="002C7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школы: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eastAsia="Symbol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деятельность выборного Совета учащихся, создаваемого для учета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мнения </w:t>
      </w:r>
      <w:r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через деятельность Совета старост, объединяющего старост классов для облегчения распространения значимой для ш</w:t>
      </w:r>
      <w:r>
        <w:rPr>
          <w:rFonts w:ascii="Times New Roman" w:hAnsi="Times New Roman" w:cs="Times New Roman"/>
          <w:sz w:val="28"/>
          <w:szCs w:val="28"/>
        </w:rPr>
        <w:t>кольников информации и получения обратной связи от классных коллективов;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через работу постоянно действующего школьного актива, инициирующего и</w:t>
      </w:r>
      <w:r>
        <w:rPr>
          <w:rFonts w:ascii="Times New Roman" w:eastAsia="Symbol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</w:t>
      </w:r>
      <w:r>
        <w:rPr>
          <w:rFonts w:ascii="Times New Roman" w:eastAsia="Symbol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(соревнований, конкурсов, фестивалей, капуст</w:t>
      </w:r>
      <w:r>
        <w:rPr>
          <w:rFonts w:ascii="Times New Roman" w:hAnsi="Times New Roman" w:cs="Times New Roman"/>
          <w:sz w:val="28"/>
          <w:szCs w:val="28"/>
        </w:rPr>
        <w:t>ников, флешмобов и т.п.);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другое.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классов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через деятельность выборных по инициативе и предложениям</w:t>
      </w:r>
      <w:r>
        <w:rPr>
          <w:rFonts w:ascii="Times New Roman" w:hAnsi="Times New Roman" w:cs="Times New Roman"/>
          <w:sz w:val="28"/>
          <w:szCs w:val="28"/>
        </w:rPr>
        <w:t xml:space="preserve">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через деятельность </w:t>
      </w:r>
      <w:r>
        <w:rPr>
          <w:rFonts w:ascii="Times New Roman" w:hAnsi="Times New Roman" w:cs="Times New Roman"/>
          <w:sz w:val="28"/>
          <w:szCs w:val="28"/>
        </w:rPr>
        <w:t>выборных органов самоуправления, отвечающих за различные направления работы класса (например: штаб спортивных дел, штаб творческих дел);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через организацию на принципах самоуправления жизни детских групп, отправляющихся в походы, экспедиции, на экскурсии,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осуществляемую через систему распределяемых среди участников ответственных должностей;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другое.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через вовлечение младших школьников в планирование, организацию, проведение и анализ общешкольных и внутриклассных дел;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через ре</w:t>
      </w:r>
      <w:r>
        <w:rPr>
          <w:rFonts w:ascii="Times New Roman" w:hAnsi="Times New Roman" w:cs="Times New Roman"/>
          <w:sz w:val="28"/>
          <w:szCs w:val="28"/>
        </w:rPr>
        <w:t>ализацию младшими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другое.</w:t>
      </w: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 Модуль «Детские общественные объединения»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</w:t>
      </w:r>
      <w:r>
        <w:rPr>
          <w:rFonts w:ascii="Times New Roman" w:hAnsi="Times New Roman" w:cs="Times New Roman"/>
          <w:sz w:val="28"/>
          <w:szCs w:val="28"/>
        </w:rPr>
        <w:t xml:space="preserve">е общественного объединения. </w:t>
      </w:r>
    </w:p>
    <w:p w:rsidR="00F67FB1" w:rsidRDefault="002C7F86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 детском общественном объединении осуществляется через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следующие виды и формы деятельности.</w:t>
      </w:r>
    </w:p>
    <w:p w:rsidR="00F67FB1" w:rsidRDefault="002C7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Виды и формы деятельности: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утверждение и последовательную реализацию в детском общественном объединении демократических </w:t>
      </w:r>
      <w:r>
        <w:rPr>
          <w:rFonts w:ascii="Times New Roman" w:hAnsi="Times New Roman" w:cs="Times New Roman"/>
          <w:sz w:val="28"/>
          <w:szCs w:val="28"/>
        </w:rPr>
        <w:t>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организацию обществен</w:t>
      </w:r>
      <w:r>
        <w:rPr>
          <w:rFonts w:ascii="Times New Roman" w:hAnsi="Times New Roman" w:cs="Times New Roman"/>
          <w:sz w:val="28"/>
          <w:szCs w:val="28"/>
        </w:rPr>
        <w:t>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</w:t>
      </w:r>
      <w:r>
        <w:rPr>
          <w:rFonts w:ascii="Times New Roman" w:hAnsi="Times New Roman" w:cs="Times New Roman"/>
          <w:sz w:val="28"/>
          <w:szCs w:val="28"/>
        </w:rPr>
        <w:t>аться, слушать и слышать других (посильная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</w:t>
      </w:r>
      <w:r>
        <w:rPr>
          <w:rFonts w:ascii="Times New Roman" w:hAnsi="Times New Roman" w:cs="Times New Roman"/>
          <w:sz w:val="28"/>
          <w:szCs w:val="28"/>
        </w:rPr>
        <w:t>устройстве территории данных учреждений и т.п.));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</w:t>
      </w:r>
      <w:r>
        <w:rPr>
          <w:rFonts w:ascii="Times New Roman" w:hAnsi="Times New Roman" w:cs="Times New Roman"/>
          <w:sz w:val="28"/>
          <w:szCs w:val="28"/>
        </w:rPr>
        <w:t>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</w:t>
      </w:r>
      <w:r>
        <w:rPr>
          <w:rFonts w:ascii="Times New Roman" w:hAnsi="Times New Roman" w:cs="Times New Roman"/>
          <w:sz w:val="28"/>
          <w:szCs w:val="28"/>
        </w:rPr>
        <w:t>ть и слышать других;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клубные встречи – формальные и неформальные встречи членов</w:t>
      </w:r>
      <w:r>
        <w:rPr>
          <w:rFonts w:ascii="Times New Roman" w:hAnsi="Times New Roman" w:cs="Times New Roman"/>
          <w:sz w:val="28"/>
          <w:szCs w:val="28"/>
        </w:rPr>
        <w:t xml:space="preserve">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лагерные сборы детского объединения, проводимые в </w:t>
      </w:r>
      <w:r>
        <w:rPr>
          <w:rFonts w:ascii="Times New Roman" w:hAnsi="Times New Roman" w:cs="Times New Roman"/>
          <w:sz w:val="28"/>
          <w:szCs w:val="28"/>
        </w:rPr>
        <w:t>каникулярное время на базе загородного лагеря. Здесь, в процессе круглосуточного совместного проживания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</w:t>
      </w:r>
      <w:r>
        <w:rPr>
          <w:rFonts w:ascii="Times New Roman" w:hAnsi="Times New Roman" w:cs="Times New Roman"/>
          <w:sz w:val="28"/>
          <w:szCs w:val="28"/>
        </w:rPr>
        <w:t>я и апробируется набор значимых дел;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(в форме игр, квестов, театрализаций и т.п.);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поддержк</w:t>
      </w:r>
      <w:r>
        <w:rPr>
          <w:rFonts w:ascii="Times New Roman" w:hAnsi="Times New Roman" w:cs="Times New Roman"/>
          <w:sz w:val="28"/>
          <w:szCs w:val="28"/>
        </w:rPr>
        <w:t>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</w:t>
      </w:r>
      <w:r>
        <w:rPr>
          <w:rFonts w:ascii="Times New Roman" w:hAnsi="Times New Roman" w:cs="Times New Roman"/>
          <w:sz w:val="28"/>
          <w:szCs w:val="28"/>
        </w:rPr>
        <w:t>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</w:t>
      </w:r>
      <w:r>
        <w:rPr>
          <w:rFonts w:ascii="Times New Roman" w:hAnsi="Times New Roman" w:cs="Times New Roman"/>
          <w:sz w:val="28"/>
          <w:szCs w:val="28"/>
        </w:rPr>
        <w:t xml:space="preserve"> анализа проводимых детским объединением дел);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 (через разовые акции или постоянную деятельность школьников);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другое.</w:t>
      </w:r>
    </w:p>
    <w:p w:rsidR="00F67FB1" w:rsidRDefault="00F67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3.7. «Экскурсии, экспедиции, походы»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Экскурсии, экспедиции, походы помогают младшему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</w:t>
      </w:r>
      <w:r>
        <w:rPr>
          <w:rFonts w:ascii="Times New Roman" w:hAnsi="Times New Roman" w:cs="Times New Roman"/>
          <w:sz w:val="28"/>
          <w:szCs w:val="28"/>
        </w:rPr>
        <w:t xml:space="preserve">го поведения в различных внешкольных ситуациях. 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</w:t>
      </w:r>
      <w:r>
        <w:rPr>
          <w:rFonts w:ascii="Times New Roman" w:hAnsi="Times New Roman" w:cs="Times New Roman"/>
          <w:sz w:val="28"/>
          <w:szCs w:val="28"/>
        </w:rPr>
        <w:t>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деятельности.</w:t>
      </w: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F67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B1" w:rsidRDefault="00F67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B1" w:rsidRDefault="002C7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регулярные пешие </w:t>
      </w:r>
      <w:r>
        <w:rPr>
          <w:rFonts w:ascii="Times New Roman" w:hAnsi="Times New Roman" w:cs="Times New Roman"/>
          <w:sz w:val="28"/>
          <w:szCs w:val="28"/>
        </w:rPr>
        <w:t>прогулки, экскурсии или походы выходного дня, организуемые в классах их классными руководителями и родителями младших школьников: в музей, в картинную галерею, в технопарк, на предприятие, на при</w:t>
      </w:r>
      <w:r>
        <w:rPr>
          <w:rFonts w:ascii="Times New Roman" w:hAnsi="Times New Roman" w:cs="Times New Roman"/>
          <w:sz w:val="28"/>
          <w:szCs w:val="28"/>
        </w:rPr>
        <w:lastRenderedPageBreak/>
        <w:t>роду (проводятся как интерактивные занятия с распределением с</w:t>
      </w:r>
      <w:r>
        <w:rPr>
          <w:rFonts w:ascii="Times New Roman" w:hAnsi="Times New Roman" w:cs="Times New Roman"/>
          <w:sz w:val="28"/>
          <w:szCs w:val="28"/>
        </w:rPr>
        <w:t>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литературные, исторические, биологические экспедиции, организуемые учителями и родителями младших школьников в другие г</w:t>
      </w:r>
      <w:r>
        <w:rPr>
          <w:rFonts w:ascii="Times New Roman" w:hAnsi="Times New Roman" w:cs="Times New Roman"/>
          <w:sz w:val="28"/>
          <w:szCs w:val="28"/>
        </w:rPr>
        <w:t>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поисковые экспедиции – вахты памяти, о</w:t>
      </w:r>
      <w:r>
        <w:rPr>
          <w:rFonts w:ascii="Times New Roman" w:hAnsi="Times New Roman" w:cs="Times New Roman"/>
          <w:sz w:val="28"/>
          <w:szCs w:val="28"/>
        </w:rPr>
        <w:t>рганизуемые школьным поисковым отрядом к местам боев Великой отечественной войны для поиска и захоронения останков погибших советских воинов;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многодневные походы, организуемые совместно с организациями дополнительного образования и осуществляемые с обяза</w:t>
      </w:r>
      <w:r>
        <w:rPr>
          <w:rFonts w:ascii="Times New Roman" w:hAnsi="Times New Roman" w:cs="Times New Roman"/>
          <w:sz w:val="28"/>
          <w:szCs w:val="28"/>
        </w:rPr>
        <w:t>тельным привлечением младших школьников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</w:t>
      </w:r>
      <w:r>
        <w:rPr>
          <w:rFonts w:ascii="Times New Roman" w:hAnsi="Times New Roman" w:cs="Times New Roman"/>
          <w:sz w:val="28"/>
          <w:szCs w:val="28"/>
        </w:rPr>
        <w:t>е среди школьников основных видов работ и соответствующих им ответственных должностей), коллективному анализу туристского путешествия (каждого дня – у вечернего походного костра и всего похода - по возвращению домой).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турслет с участием команд, сформиров</w:t>
      </w:r>
      <w:r>
        <w:rPr>
          <w:rFonts w:ascii="Times New Roman" w:hAnsi="Times New Roman" w:cs="Times New Roman"/>
          <w:sz w:val="28"/>
          <w:szCs w:val="28"/>
        </w:rPr>
        <w:t>анных из педагогов, детей и родителей школьников, включающий в себя, например: соревнование 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</w:t>
      </w:r>
      <w:r>
        <w:rPr>
          <w:rFonts w:ascii="Times New Roman" w:hAnsi="Times New Roman" w:cs="Times New Roman"/>
          <w:sz w:val="28"/>
          <w:szCs w:val="28"/>
        </w:rPr>
        <w:t>ний, конкурс туристской кухни, конкурс туристской песни, конкурс благоустройства командных биваков, комбинированную эстафету;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летний выездной палаточный лагерь, ориентированный на организацию активного отдыха детей, обучение навыкам выживания в дикой при</w:t>
      </w:r>
      <w:r>
        <w:rPr>
          <w:rFonts w:ascii="Times New Roman" w:hAnsi="Times New Roman" w:cs="Times New Roman"/>
          <w:sz w:val="28"/>
          <w:szCs w:val="28"/>
        </w:rPr>
        <w:t>роде, закаливание (программа лагеря может включать мини-походы, марш-броски, ночное ориентирование, робинзонады, квесты, игры, соревнования, конкурсы);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другое.</w:t>
      </w: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3.8. Модуль «Профориентация»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педагогов и школьников по направлению «п</w:t>
      </w:r>
      <w:r>
        <w:rPr>
          <w:rFonts w:ascii="Times New Roman" w:hAnsi="Times New Roman" w:cs="Times New Roman"/>
          <w:sz w:val="28"/>
          <w:szCs w:val="28"/>
        </w:rPr>
        <w:t xml:space="preserve">рофориентация» включает в себя профессиональное просвещение младших школьников; консультации психолога по вопросу способностей, склонностей; организацию знакомства младших школьников с профессиями в игровой форме. </w:t>
      </w:r>
    </w:p>
    <w:p w:rsidR="00F67FB1" w:rsidRDefault="00F67F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FB1" w:rsidRDefault="002C7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циклы профо</w:t>
      </w:r>
      <w:r>
        <w:rPr>
          <w:rFonts w:ascii="Times New Roman" w:hAnsi="Times New Roman" w:cs="Times New Roman"/>
          <w:sz w:val="28"/>
          <w:szCs w:val="28"/>
        </w:rPr>
        <w:t>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профориентационные игры: симуляции, деловые игры, квесты, решение кейсов (ситуаций, в которых необходимо принять </w:t>
      </w:r>
      <w:r>
        <w:rPr>
          <w:rFonts w:ascii="Times New Roman" w:hAnsi="Times New Roman" w:cs="Times New Roman"/>
          <w:sz w:val="28"/>
          <w:szCs w:val="28"/>
        </w:rPr>
        <w:t xml:space="preserve">решение, занять определенную позицию), расширяющие знания школьников о типах профессий, о способах </w:t>
      </w:r>
      <w:r>
        <w:rPr>
          <w:rFonts w:ascii="Times New Roman" w:hAnsi="Times New Roman" w:cs="Times New Roman"/>
          <w:sz w:val="28"/>
          <w:szCs w:val="28"/>
        </w:rPr>
        <w:lastRenderedPageBreak/>
        <w:t>выбора профессий, о достоинствах и недостатках той или иной интересной младшим школьникам профессиональной деятельности;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экскурсии на предприятия города, д</w:t>
      </w:r>
      <w:r>
        <w:rPr>
          <w:rFonts w:ascii="Times New Roman" w:hAnsi="Times New Roman" w:cs="Times New Roman"/>
          <w:sz w:val="28"/>
          <w:szCs w:val="28"/>
        </w:rPr>
        <w:t>ающие школьникам начальные представления о существующих профессиях и условиях работы людей, представляющих эти профессии;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посещение профориентационных выставок, ярмарок профессий, тематических профориентационных парков;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индивидуальные консультации псих</w:t>
      </w:r>
      <w:r>
        <w:rPr>
          <w:rFonts w:ascii="Times New Roman" w:hAnsi="Times New Roman" w:cs="Times New Roman"/>
          <w:sz w:val="28"/>
          <w:szCs w:val="28"/>
        </w:rPr>
        <w:t>олога для младших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F67FB1" w:rsidRDefault="00F67FB1">
      <w:pPr>
        <w:tabs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3.9. Модуль «Школьные медиа»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школьных медиа - </w:t>
      </w:r>
      <w:r>
        <w:rPr>
          <w:rFonts w:ascii="Times New Roman" w:hAnsi="Times New Roman" w:cs="Times New Roman"/>
          <w:sz w:val="28"/>
          <w:szCs w:val="28"/>
        </w:rPr>
        <w:t>развитие коммуникативной культуры младших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деятельности.</w:t>
      </w:r>
    </w:p>
    <w:p w:rsidR="00F67FB1" w:rsidRDefault="00F67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и фор</w:t>
      </w:r>
      <w:r>
        <w:rPr>
          <w:rFonts w:ascii="Times New Roman" w:hAnsi="Times New Roman" w:cs="Times New Roman"/>
          <w:b/>
          <w:sz w:val="28"/>
          <w:szCs w:val="28"/>
        </w:rPr>
        <w:t>мы деятельности: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разновозрастный редакционный совет школьников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</w:t>
      </w:r>
      <w:r>
        <w:rPr>
          <w:rFonts w:ascii="Times New Roman" w:hAnsi="Times New Roman" w:cs="Times New Roman"/>
          <w:sz w:val="28"/>
          <w:szCs w:val="28"/>
        </w:rPr>
        <w:t>лючевых дел, кружков, секций, деятельности органов ученического самоуправления;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школьная газета, на страницах которой размещаются материалы, которые могут быть интересны школьникам; организуются конкурсы рассказов, поэтических произведений, сказок, репор</w:t>
      </w:r>
      <w:r>
        <w:rPr>
          <w:rFonts w:ascii="Times New Roman" w:hAnsi="Times New Roman" w:cs="Times New Roman"/>
          <w:sz w:val="28"/>
          <w:szCs w:val="28"/>
        </w:rPr>
        <w:t>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школьная интернет-группа - разновозрастное сообщество школьников и педагогов, поддерживающее интернет-сайт </w:t>
      </w:r>
      <w:r>
        <w:rPr>
          <w:rFonts w:ascii="Times New Roman" w:hAnsi="Times New Roman" w:cs="Times New Roman"/>
          <w:sz w:val="28"/>
          <w:szCs w:val="28"/>
        </w:rPr>
        <w:t>школы и соответствующую группу в социальных сетях с целью освещения деятельности школы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</w:t>
      </w:r>
      <w:r>
        <w:rPr>
          <w:rFonts w:ascii="Times New Roman" w:hAnsi="Times New Roman" w:cs="Times New Roman"/>
          <w:sz w:val="28"/>
          <w:szCs w:val="28"/>
        </w:rPr>
        <w:t xml:space="preserve"> которой детьми, учителями и родителями могли бы открыто обсуждаться значимые для школы вопросы;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</w:t>
      </w:r>
      <w:r>
        <w:rPr>
          <w:rFonts w:ascii="Times New Roman" w:hAnsi="Times New Roman" w:cs="Times New Roman"/>
          <w:sz w:val="28"/>
          <w:szCs w:val="28"/>
        </w:rPr>
        <w:t>акцентом на этическое, эстетическое, патриотическое просвещение аудитории;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участие школьников в конкурсах школьных медиа.</w:t>
      </w: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3.10. Модуль «Организация предметно-эстетической среды»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школы, при условии ее грамо</w:t>
      </w:r>
      <w:r>
        <w:rPr>
          <w:rFonts w:ascii="Times New Roman" w:hAnsi="Times New Roman" w:cs="Times New Roman"/>
          <w:sz w:val="28"/>
          <w:szCs w:val="28"/>
        </w:rPr>
        <w:t>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</w:t>
      </w:r>
      <w:r>
        <w:rPr>
          <w:rFonts w:ascii="Times New Roman" w:hAnsi="Times New Roman" w:cs="Times New Roman"/>
          <w:sz w:val="28"/>
          <w:szCs w:val="28"/>
        </w:rPr>
        <w:t xml:space="preserve">колы. Воспитывающее влияние на ребенка осуществляется через различные виды и формы работы. </w:t>
      </w:r>
    </w:p>
    <w:p w:rsidR="00F67FB1" w:rsidRDefault="00F67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(вестибюля, коридоров, рекреаций, залов, лестничных пролетов и т.п.) и их периодическая переор</w:t>
      </w:r>
      <w:r>
        <w:rPr>
          <w:rFonts w:ascii="Times New Roman" w:hAnsi="Times New Roman" w:cs="Times New Roman"/>
          <w:sz w:val="28"/>
          <w:szCs w:val="28"/>
        </w:rPr>
        <w:t>иентация, которая может служить хорошим средством разрушения негативных установок младших школьников на учебные и внеучебные занятия;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размещение на стенах школы регулярно сменяемых экспозиций: творческих работ школьников, позволяющих им реализовать свой </w:t>
      </w:r>
      <w:r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</w:t>
      </w:r>
      <w:r>
        <w:rPr>
          <w:rFonts w:ascii="Times New Roman" w:hAnsi="Times New Roman" w:cs="Times New Roman"/>
          <w:sz w:val="28"/>
          <w:szCs w:val="28"/>
        </w:rPr>
        <w:t>вых делах, интересных экскурсиях, походах, встречах с интересными людьми и т.п.);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школь</w:t>
      </w:r>
      <w:r>
        <w:rPr>
          <w:rFonts w:ascii="Times New Roman" w:hAnsi="Times New Roman" w:cs="Times New Roman"/>
          <w:sz w:val="28"/>
          <w:szCs w:val="28"/>
        </w:rPr>
        <w:t>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создание и поддержание в рабочем состоянии в вестибюле школы стеллажей свободного книгообмена, на к</w:t>
      </w:r>
      <w:r>
        <w:rPr>
          <w:rFonts w:ascii="Times New Roman" w:hAnsi="Times New Roman" w:cs="Times New Roman"/>
          <w:sz w:val="28"/>
          <w:szCs w:val="28"/>
        </w:rPr>
        <w:t>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</w:t>
      </w:r>
      <w:r>
        <w:rPr>
          <w:rFonts w:ascii="Times New Roman" w:hAnsi="Times New Roman" w:cs="Times New Roman"/>
          <w:sz w:val="28"/>
          <w:szCs w:val="28"/>
        </w:rPr>
        <w:t>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размещение в коридорах и рекреациях школы экспонатов школьного экспериментариума – набора приспособлений </w:t>
      </w:r>
      <w:r>
        <w:rPr>
          <w:rFonts w:ascii="Times New Roman" w:hAnsi="Times New Roman" w:cs="Times New Roman"/>
          <w:sz w:val="28"/>
          <w:szCs w:val="28"/>
        </w:rPr>
        <w:t>для проведения заинтересованными школьниками несложных и безопасных технических экспериментов;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</w:t>
      </w:r>
      <w:r>
        <w:rPr>
          <w:rFonts w:ascii="Times New Roman" w:hAnsi="Times New Roman" w:cs="Times New Roman"/>
          <w:sz w:val="28"/>
          <w:szCs w:val="28"/>
        </w:rPr>
        <w:t>собраний, конференций и т.п.);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</w:t>
      </w:r>
      <w:r>
        <w:rPr>
          <w:rFonts w:ascii="Times New Roman" w:hAnsi="Times New Roman" w:cs="Times New Roman"/>
          <w:sz w:val="28"/>
          <w:szCs w:val="28"/>
        </w:rPr>
        <w:t xml:space="preserve">жественные моменты жизни образовательной организации – во время </w:t>
      </w:r>
      <w:r>
        <w:rPr>
          <w:rFonts w:ascii="Times New Roman" w:hAnsi="Times New Roman" w:cs="Times New Roman"/>
          <w:sz w:val="28"/>
          <w:szCs w:val="28"/>
        </w:rPr>
        <w:lastRenderedPageBreak/>
        <w:t>праздников, торжественных церемоний, ключевых общешкольных дел и иных происходящих в жизни школы знаковых событий;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регулярная организация и проведение конкурсов творческих проектов по благоу</w:t>
      </w:r>
      <w:r>
        <w:rPr>
          <w:rFonts w:ascii="Times New Roman" w:hAnsi="Times New Roman" w:cs="Times New Roman"/>
          <w:sz w:val="28"/>
          <w:szCs w:val="28"/>
        </w:rPr>
        <w:t>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акцентирование внимани</w:t>
      </w:r>
      <w:r>
        <w:rPr>
          <w:rFonts w:ascii="Times New Roman" w:hAnsi="Times New Roman" w:cs="Times New Roman"/>
          <w:sz w:val="28"/>
          <w:szCs w:val="28"/>
        </w:rPr>
        <w:t>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3.11. Модуль «Работа с родителями»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младших ш</w:t>
      </w:r>
      <w:r>
        <w:rPr>
          <w:rFonts w:ascii="Times New Roman" w:hAnsi="Times New Roman" w:cs="Times New Roman"/>
          <w:sz w:val="28"/>
          <w:szCs w:val="28"/>
        </w:rPr>
        <w:t xml:space="preserve">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</w:t>
      </w:r>
      <w:r>
        <w:rPr>
          <w:rFonts w:ascii="Times New Roman" w:hAnsi="Times New Roman" w:cs="Times New Roman"/>
          <w:sz w:val="28"/>
          <w:szCs w:val="28"/>
        </w:rPr>
        <w:t>форм деятельности.</w:t>
      </w: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групповом уровне: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семейные </w:t>
      </w:r>
      <w:r>
        <w:rPr>
          <w:rFonts w:ascii="Times New Roman" w:hAnsi="Times New Roman" w:cs="Times New Roman"/>
          <w:sz w:val="28"/>
          <w:szCs w:val="28"/>
        </w:rPr>
        <w:t>клубы, предоставляющие родителям, педагогам и детям площадку для совместного проведения досуга и общения;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</w:t>
      </w:r>
      <w:r>
        <w:rPr>
          <w:rFonts w:ascii="Times New Roman" w:hAnsi="Times New Roman" w:cs="Times New Roman"/>
          <w:sz w:val="28"/>
          <w:szCs w:val="28"/>
        </w:rPr>
        <w:t>и, проводятся мастер-классы, семинары, круглые столы с приглашением специалистов;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семейный всеобуч, на котором родители могли бы получать ценные рекомендации и советы от профессиональных психологов, врачей,</w:t>
      </w:r>
      <w:r>
        <w:rPr>
          <w:rFonts w:ascii="Times New Roman" w:hAnsi="Times New Roman" w:cs="Times New Roman"/>
          <w:sz w:val="28"/>
          <w:szCs w:val="28"/>
        </w:rPr>
        <w:t xml:space="preserve"> социальных работников и обмениваться собственным творческим опытом и находками в деле воспитания детей;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</w:t>
      </w:r>
      <w:r>
        <w:rPr>
          <w:rFonts w:ascii="Times New Roman" w:hAnsi="Times New Roman" w:cs="Times New Roman"/>
          <w:sz w:val="28"/>
          <w:szCs w:val="28"/>
        </w:rPr>
        <w:t>ии психологов и педагогов.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</w:t>
      </w:r>
      <w:r>
        <w:rPr>
          <w:rFonts w:ascii="Times New Roman" w:hAnsi="Times New Roman" w:cs="Times New Roman"/>
          <w:sz w:val="28"/>
          <w:szCs w:val="28"/>
        </w:rPr>
        <w:t>ем и воспитанием конкретного ребенка;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индивидуальное консультирование c целью координации воспитательных усилий педагогов и р</w:t>
      </w:r>
      <w:r>
        <w:rPr>
          <w:rFonts w:ascii="Times New Roman" w:hAnsi="Times New Roman" w:cs="Times New Roman"/>
          <w:sz w:val="28"/>
          <w:szCs w:val="28"/>
        </w:rPr>
        <w:t>одителей.</w:t>
      </w:r>
    </w:p>
    <w:p w:rsidR="00F67FB1" w:rsidRDefault="002C7F8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РАЗДЕЛ 4.</w:t>
      </w:r>
    </w:p>
    <w:p w:rsidR="00F67FB1" w:rsidRDefault="002C7F8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Основные направления самоанализа воспитательной работы</w:t>
      </w:r>
    </w:p>
    <w:p w:rsidR="00F67FB1" w:rsidRDefault="00F67FB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</w:t>
      </w:r>
      <w:r>
        <w:rPr>
          <w:rFonts w:ascii="Times New Roman" w:hAnsi="Times New Roman" w:cs="Times New Roman"/>
          <w:sz w:val="28"/>
          <w:szCs w:val="28"/>
        </w:rPr>
        <w:t>последующего их решения.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осуществляется ежегодно силами школы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Основными принципами, на основе которых осуществляется </w:t>
      </w:r>
      <w:r>
        <w:rPr>
          <w:rFonts w:ascii="Times New Roman" w:hAnsi="Times New Roman" w:cs="Times New Roman"/>
          <w:b/>
          <w:i/>
          <w:sz w:val="28"/>
          <w:szCs w:val="28"/>
        </w:rPr>
        <w:t>самоанализ воспитательной работы в школе, являются: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гуманистической направленности осуществляемого анализа, ориентирующий экспертов на уважительное отношение как к обучающимся, так и к педагогам, реализующим воспитательный процесс;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прио</w:t>
      </w:r>
      <w:r>
        <w:rPr>
          <w:rFonts w:ascii="Times New Roman" w:hAnsi="Times New Roman" w:cs="Times New Roman"/>
          <w:sz w:val="28"/>
          <w:szCs w:val="28"/>
        </w:rPr>
        <w:t>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ра</w:t>
      </w:r>
      <w:r>
        <w:rPr>
          <w:rFonts w:ascii="Times New Roman" w:hAnsi="Times New Roman" w:cs="Times New Roman"/>
          <w:sz w:val="28"/>
          <w:szCs w:val="28"/>
        </w:rPr>
        <w:t xml:space="preserve">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</w:t>
      </w:r>
      <w:r>
        <w:rPr>
          <w:rFonts w:ascii="Times New Roman" w:hAnsi="Times New Roman" w:cs="Times New Roman"/>
          <w:sz w:val="28"/>
          <w:szCs w:val="28"/>
        </w:rPr>
        <w:t>работы, адекватного подбора видов, форм и содержания их совместной с детьми деятельности;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</w:t>
      </w:r>
      <w:r>
        <w:rPr>
          <w:rFonts w:ascii="Times New Roman" w:hAnsi="Times New Roman" w:cs="Times New Roman"/>
          <w:sz w:val="28"/>
          <w:szCs w:val="28"/>
        </w:rPr>
        <w:t>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 процесса могут быть следу</w:t>
      </w:r>
      <w:r>
        <w:rPr>
          <w:rFonts w:ascii="Times New Roman" w:hAnsi="Times New Roman" w:cs="Times New Roman"/>
          <w:sz w:val="28"/>
          <w:szCs w:val="28"/>
        </w:rPr>
        <w:t>ющие.</w:t>
      </w:r>
    </w:p>
    <w:p w:rsidR="00F67FB1" w:rsidRDefault="00F67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1. Результаты воспитания, социализации и саморазвития школьников.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Критерием,</w:t>
      </w:r>
      <w:r>
        <w:rPr>
          <w:rFonts w:ascii="Times New Roman" w:hAnsi="Times New Roman" w:cs="Times New Roman"/>
          <w:sz w:val="28"/>
          <w:szCs w:val="28"/>
        </w:rPr>
        <w:t xml:space="preserve"> на основе которого осуществляется данный анализ, является динамика личностного развития школьников каждого класса.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анализ </w:t>
      </w:r>
      <w:r>
        <w:rPr>
          <w:rFonts w:ascii="Times New Roman" w:hAnsi="Times New Roman" w:cs="Times New Roman"/>
          <w:i/>
          <w:sz w:val="28"/>
          <w:szCs w:val="28"/>
        </w:rPr>
        <w:t>классными руководителям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Способом получения информации о результатах воспитания, с</w:t>
      </w:r>
      <w:r>
        <w:rPr>
          <w:rFonts w:ascii="Times New Roman" w:hAnsi="Times New Roman" w:cs="Times New Roman"/>
          <w:sz w:val="28"/>
          <w:szCs w:val="28"/>
        </w:rPr>
        <w:t xml:space="preserve">оциализации и саморазвития школьников является </w:t>
      </w:r>
      <w:r>
        <w:rPr>
          <w:rFonts w:ascii="Times New Roman" w:hAnsi="Times New Roman" w:cs="Times New Roman"/>
          <w:i/>
          <w:sz w:val="28"/>
          <w:szCs w:val="28"/>
        </w:rPr>
        <w:t>педагогическое наблюдение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педагогов сосредотачивается </w:t>
      </w:r>
      <w:r>
        <w:rPr>
          <w:rFonts w:ascii="Times New Roman" w:hAnsi="Times New Roman" w:cs="Times New Roman"/>
          <w:i/>
          <w:sz w:val="28"/>
          <w:szCs w:val="28"/>
        </w:rPr>
        <w:t>на следующих вопросах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какие прежде существовавшие проблемы личностного развития школьников удалось решить за минувший учебный год; 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какие п</w:t>
      </w:r>
      <w:r>
        <w:rPr>
          <w:rFonts w:ascii="Times New Roman" w:hAnsi="Times New Roman" w:cs="Times New Roman"/>
          <w:sz w:val="28"/>
          <w:szCs w:val="28"/>
        </w:rPr>
        <w:t xml:space="preserve">роблемы решить не удалось и почему; 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какие новые проблемы появились, над чем далее предстоит работать педагогическому коллективу.</w:t>
      </w:r>
    </w:p>
    <w:p w:rsidR="00F67FB1" w:rsidRDefault="00F6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2. Состояние организуемой в школе совместной деятельности детей и взрослых.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Критерием</w:t>
      </w:r>
      <w:r>
        <w:rPr>
          <w:rFonts w:ascii="Times New Roman" w:hAnsi="Times New Roman" w:cs="Times New Roman"/>
          <w:sz w:val="28"/>
          <w:szCs w:val="28"/>
        </w:rPr>
        <w:t>, на основе которого осуще</w:t>
      </w:r>
      <w:r>
        <w:rPr>
          <w:rFonts w:ascii="Times New Roman" w:hAnsi="Times New Roman" w:cs="Times New Roman"/>
          <w:sz w:val="28"/>
          <w:szCs w:val="28"/>
        </w:rPr>
        <w:t>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анализ </w:t>
      </w:r>
      <w:r>
        <w:rPr>
          <w:rFonts w:ascii="Times New Roman" w:hAnsi="Times New Roman" w:cs="Times New Roman"/>
          <w:i/>
          <w:sz w:val="28"/>
          <w:szCs w:val="28"/>
        </w:rPr>
        <w:t>заместителем директора по воспитательной работе, классными руководителями, активом шк</w:t>
      </w:r>
      <w:r>
        <w:rPr>
          <w:rFonts w:ascii="Times New Roman" w:hAnsi="Times New Roman" w:cs="Times New Roman"/>
          <w:i/>
          <w:sz w:val="28"/>
          <w:szCs w:val="28"/>
        </w:rPr>
        <w:t>ольников и родителями</w:t>
      </w:r>
      <w:r>
        <w:rPr>
          <w:rFonts w:ascii="Times New Roman" w:hAnsi="Times New Roman" w:cs="Times New Roman"/>
          <w:sz w:val="28"/>
          <w:szCs w:val="28"/>
        </w:rPr>
        <w:t>, хорошо знакомыми с деятельностью школы.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Способами получения информации о состоянии организуемой в школе совместной деятельности детей и взрослых могут быть </w:t>
      </w:r>
      <w:r>
        <w:rPr>
          <w:rFonts w:ascii="Times New Roman" w:hAnsi="Times New Roman" w:cs="Times New Roman"/>
          <w:i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 со школьниками и их родителями, педагогами, лидерами ученического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управления, при необходимости – их </w:t>
      </w:r>
      <w:r>
        <w:rPr>
          <w:rFonts w:ascii="Times New Roman" w:hAnsi="Times New Roman" w:cs="Times New Roman"/>
          <w:i/>
          <w:sz w:val="28"/>
          <w:szCs w:val="28"/>
        </w:rPr>
        <w:t>анкетирование</w:t>
      </w:r>
      <w:r>
        <w:rPr>
          <w:rFonts w:ascii="Times New Roman" w:hAnsi="Times New Roman" w:cs="Times New Roman"/>
          <w:sz w:val="28"/>
          <w:szCs w:val="28"/>
        </w:rPr>
        <w:t>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при этом сосредотачивается на вопросах, с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качеством: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проводимых </w:t>
      </w:r>
      <w:r>
        <w:rPr>
          <w:rFonts w:ascii="Times New Roman" w:hAnsi="Times New Roman" w:cs="Times New Roman"/>
          <w:sz w:val="28"/>
          <w:szCs w:val="28"/>
        </w:rPr>
        <w:t>общешкольных ключевых дел;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совместной деятельности классных руководителей и их классов;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организуемой в школе внеурочной деятельности;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реализации личностно развивающего потенциала школьных уроков;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существующего в школе ученического самоуправления;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функционирующих на базе школы детских общественных объединений;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проводимых в школе экскурсий, экспедиций, походов;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профориентационной работы школы;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работы школьных медиа;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предметно-эстетической среды школы;</w:t>
      </w:r>
    </w:p>
    <w:p w:rsidR="00F67FB1" w:rsidRDefault="002C7F86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взаимодействия школы и сем</w:t>
      </w:r>
      <w:r>
        <w:rPr>
          <w:rFonts w:ascii="Times New Roman" w:hAnsi="Times New Roman" w:cs="Times New Roman"/>
          <w:sz w:val="28"/>
          <w:szCs w:val="28"/>
        </w:rPr>
        <w:t>ей школьников.</w:t>
      </w:r>
    </w:p>
    <w:p w:rsidR="00F67FB1" w:rsidRDefault="002C7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F67FB1">
          <w:footerReference w:type="default" r:id="rId8"/>
          <w:pgSz w:w="11906" w:h="16838"/>
          <w:pgMar w:top="851" w:right="1134" w:bottom="851" w:left="1134" w:header="0" w:footer="708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на уровне начального общего образования является перечень выявленных про</w:t>
      </w:r>
      <w:r>
        <w:rPr>
          <w:rFonts w:ascii="Times New Roman" w:hAnsi="Times New Roman" w:cs="Times New Roman"/>
          <w:sz w:val="28"/>
          <w:szCs w:val="28"/>
        </w:rPr>
        <w:t>блем, над которыми предстоит работать педагогическому коллективу, и проект направленных на это управленческих решений.</w:t>
      </w:r>
    </w:p>
    <w:p w:rsidR="00F67FB1" w:rsidRDefault="00F67FB1">
      <w:pPr>
        <w:rPr>
          <w:rFonts w:ascii="Times New Roman" w:hAnsi="Times New Roman" w:cs="Times New Roman"/>
          <w:sz w:val="28"/>
          <w:szCs w:val="28"/>
        </w:rPr>
        <w:sectPr w:rsidR="00F67FB1">
          <w:footerReference w:type="default" r:id="rId9"/>
          <w:pgSz w:w="11906" w:h="16838"/>
          <w:pgMar w:top="851" w:right="1134" w:bottom="851" w:left="1134" w:header="0" w:footer="708" w:gutter="0"/>
          <w:cols w:space="720"/>
          <w:formProt w:val="0"/>
          <w:docGrid w:linePitch="360" w:charSpace="4096"/>
        </w:sectPr>
      </w:pPr>
    </w:p>
    <w:p w:rsidR="00F67FB1" w:rsidRDefault="00F67FB1">
      <w:pPr>
        <w:rPr>
          <w:rFonts w:ascii="Times New Roman" w:hAnsi="Times New Roman" w:cs="Times New Roman"/>
          <w:b/>
          <w:sz w:val="28"/>
          <w:szCs w:val="28"/>
        </w:rPr>
        <w:sectPr w:rsidR="00F67FB1">
          <w:footerReference w:type="default" r:id="rId10"/>
          <w:pgSz w:w="11906" w:h="16838"/>
          <w:pgMar w:top="851" w:right="1134" w:bottom="851" w:left="1134" w:header="0" w:footer="708" w:gutter="0"/>
          <w:cols w:space="720"/>
          <w:formProt w:val="0"/>
          <w:docGrid w:linePitch="360" w:charSpace="4096"/>
        </w:sectPr>
      </w:pPr>
    </w:p>
    <w:p w:rsidR="00F67FB1" w:rsidRDefault="00F67FB1">
      <w:pPr>
        <w:pStyle w:val="ParaAttribute16"/>
        <w:tabs>
          <w:tab w:val="left" w:pos="1134"/>
        </w:tabs>
        <w:ind w:left="0"/>
        <w:rPr>
          <w:rStyle w:val="CharAttribute484"/>
          <w:rFonts w:eastAsia="№Е"/>
          <w:i w:val="0"/>
          <w:szCs w:val="28"/>
        </w:rPr>
        <w:sectPr w:rsidR="00F67FB1">
          <w:footerReference w:type="default" r:id="rId11"/>
          <w:pgSz w:w="11906" w:h="16838"/>
          <w:pgMar w:top="851" w:right="1134" w:bottom="851" w:left="1134" w:header="0" w:footer="708" w:gutter="0"/>
          <w:cols w:space="720"/>
          <w:formProt w:val="0"/>
          <w:docGrid w:linePitch="360" w:charSpace="4096"/>
        </w:sectPr>
      </w:pPr>
    </w:p>
    <w:p w:rsidR="00F67FB1" w:rsidRDefault="00F67FB1">
      <w:pPr>
        <w:rPr>
          <w:rFonts w:ascii="Times New Roman" w:hAnsi="Times New Roman" w:cs="Times New Roman"/>
          <w:sz w:val="28"/>
          <w:szCs w:val="28"/>
        </w:rPr>
      </w:pPr>
    </w:p>
    <w:sectPr w:rsidR="00F67FB1">
      <w:footerReference w:type="default" r:id="rId12"/>
      <w:pgSz w:w="11906" w:h="16838"/>
      <w:pgMar w:top="851" w:right="1134" w:bottom="851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F86" w:rsidRDefault="002C7F86">
      <w:pPr>
        <w:spacing w:after="0" w:line="240" w:lineRule="auto"/>
      </w:pPr>
      <w:r>
        <w:separator/>
      </w:r>
    </w:p>
  </w:endnote>
  <w:endnote w:type="continuationSeparator" w:id="0">
    <w:p w:rsidR="002C7F86" w:rsidRDefault="002C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№Е">
    <w:panose1 w:val="00000000000000000000"/>
    <w:charset w:val="00"/>
    <w:family w:val="roman"/>
    <w:notTrueType/>
    <w:pitch w:val="default"/>
  </w:font>
  <w:font w:name="Symbol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310135"/>
      <w:docPartObj>
        <w:docPartGallery w:val="Page Numbers (Bottom of Page)"/>
        <w:docPartUnique/>
      </w:docPartObj>
    </w:sdtPr>
    <w:sdtEndPr/>
    <w:sdtContent>
      <w:p w:rsidR="00F67FB1" w:rsidRDefault="002C7F86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9147E">
          <w:rPr>
            <w:noProof/>
          </w:rPr>
          <w:t>1</w:t>
        </w:r>
        <w:r>
          <w:fldChar w:fldCharType="end"/>
        </w:r>
      </w:p>
      <w:p w:rsidR="00F67FB1" w:rsidRDefault="002C7F86">
        <w:pPr>
          <w:pStyle w:val="af2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094476"/>
      <w:docPartObj>
        <w:docPartGallery w:val="Page Numbers (Bottom of Page)"/>
        <w:docPartUnique/>
      </w:docPartObj>
    </w:sdtPr>
    <w:sdtEndPr/>
    <w:sdtContent>
      <w:p w:rsidR="00F67FB1" w:rsidRDefault="002C7F86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9147E">
          <w:rPr>
            <w:noProof/>
          </w:rPr>
          <w:t>24</w:t>
        </w:r>
        <w:r>
          <w:fldChar w:fldCharType="end"/>
        </w:r>
      </w:p>
      <w:p w:rsidR="00F67FB1" w:rsidRDefault="002C7F86">
        <w:pPr>
          <w:pStyle w:val="af2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358319"/>
      <w:docPartObj>
        <w:docPartGallery w:val="Page Numbers (Bottom of Page)"/>
        <w:docPartUnique/>
      </w:docPartObj>
    </w:sdtPr>
    <w:sdtEndPr/>
    <w:sdtContent>
      <w:p w:rsidR="00F67FB1" w:rsidRDefault="002C7F86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9147E">
          <w:rPr>
            <w:noProof/>
          </w:rPr>
          <w:t>25</w:t>
        </w:r>
        <w:r>
          <w:fldChar w:fldCharType="end"/>
        </w:r>
      </w:p>
      <w:p w:rsidR="00F67FB1" w:rsidRDefault="002C7F86">
        <w:pPr>
          <w:pStyle w:val="af2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880399"/>
      <w:docPartObj>
        <w:docPartGallery w:val="Page Numbers (Bottom of Page)"/>
        <w:docPartUnique/>
      </w:docPartObj>
    </w:sdtPr>
    <w:sdtEndPr/>
    <w:sdtContent>
      <w:p w:rsidR="00F67FB1" w:rsidRDefault="002C7F86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9147E">
          <w:rPr>
            <w:noProof/>
          </w:rPr>
          <w:t>26</w:t>
        </w:r>
        <w:r>
          <w:fldChar w:fldCharType="end"/>
        </w:r>
      </w:p>
      <w:p w:rsidR="00F67FB1" w:rsidRDefault="002C7F86">
        <w:pPr>
          <w:pStyle w:val="af2"/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9280899"/>
      <w:docPartObj>
        <w:docPartGallery w:val="Page Numbers (Bottom of Page)"/>
        <w:docPartUnique/>
      </w:docPartObj>
    </w:sdtPr>
    <w:sdtEndPr/>
    <w:sdtContent>
      <w:p w:rsidR="00F67FB1" w:rsidRDefault="002C7F86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9147E">
          <w:rPr>
            <w:noProof/>
          </w:rPr>
          <w:t>27</w:t>
        </w:r>
        <w:r>
          <w:fldChar w:fldCharType="end"/>
        </w:r>
      </w:p>
      <w:p w:rsidR="00F67FB1" w:rsidRDefault="002C7F86">
        <w:pPr>
          <w:pStyle w:val="af2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F86" w:rsidRDefault="002C7F86">
      <w:pPr>
        <w:spacing w:after="0" w:line="240" w:lineRule="auto"/>
      </w:pPr>
      <w:r>
        <w:separator/>
      </w:r>
    </w:p>
  </w:footnote>
  <w:footnote w:type="continuationSeparator" w:id="0">
    <w:p w:rsidR="002C7F86" w:rsidRDefault="002C7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64319"/>
    <w:multiLevelType w:val="multilevel"/>
    <w:tmpl w:val="D2360D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DC159D1"/>
    <w:multiLevelType w:val="multilevel"/>
    <w:tmpl w:val="BBDE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6DDA0254"/>
    <w:multiLevelType w:val="multilevel"/>
    <w:tmpl w:val="DFBE2F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B1"/>
    <w:rsid w:val="002C7F86"/>
    <w:rsid w:val="0089147E"/>
    <w:rsid w:val="00F6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77862-36FA-4DC7-8518-9D79A63E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DA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rsid w:val="00656739"/>
  </w:style>
  <w:style w:type="character" w:customStyle="1" w:styleId="CharAttribute0">
    <w:name w:val="CharAttribute0"/>
    <w:qFormat/>
    <w:rsid w:val="00656739"/>
    <w:rPr>
      <w:rFonts w:ascii="Times New Roman" w:hAnsi="Times New Roman" w:cs="Times New Roman"/>
      <w:sz w:val="28"/>
    </w:rPr>
  </w:style>
  <w:style w:type="character" w:customStyle="1" w:styleId="CharAttribute275">
    <w:name w:val="CharAttribute275"/>
    <w:qFormat/>
    <w:rsid w:val="00656739"/>
    <w:rPr>
      <w:rFonts w:ascii="Times New Roman" w:eastAsia="Times New Roman" w:hAnsi="Times New Roman"/>
      <w:b/>
      <w:i/>
      <w:sz w:val="28"/>
    </w:rPr>
  </w:style>
  <w:style w:type="character" w:customStyle="1" w:styleId="CharAttribute277">
    <w:name w:val="CharAttribute277"/>
    <w:qFormat/>
    <w:rsid w:val="00656739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82">
    <w:name w:val="CharAttribute282"/>
    <w:qFormat/>
    <w:rsid w:val="00656739"/>
    <w:rPr>
      <w:rFonts w:ascii="Times New Roman" w:eastAsia="Times New Roman" w:hAnsi="Times New Roman"/>
      <w:color w:val="00000A"/>
      <w:sz w:val="28"/>
    </w:rPr>
  </w:style>
  <w:style w:type="character" w:customStyle="1" w:styleId="CharAttribute299">
    <w:name w:val="CharAttribute299"/>
    <w:qFormat/>
    <w:rsid w:val="00656739"/>
    <w:rPr>
      <w:rFonts w:ascii="Times New Roman" w:eastAsia="Times New Roman" w:hAnsi="Times New Roman"/>
      <w:sz w:val="28"/>
    </w:rPr>
  </w:style>
  <w:style w:type="character" w:customStyle="1" w:styleId="CharAttribute301">
    <w:name w:val="CharAttribute301"/>
    <w:qFormat/>
    <w:rsid w:val="00656739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656739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656739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656739"/>
    <w:rPr>
      <w:rFonts w:ascii="Times New Roman" w:eastAsia="Times New Roman" w:hAnsi="Times New Roman"/>
      <w:sz w:val="28"/>
    </w:rPr>
  </w:style>
  <w:style w:type="character" w:customStyle="1" w:styleId="a4">
    <w:name w:val="Абзац списка Знак"/>
    <w:uiPriority w:val="34"/>
    <w:qFormat/>
    <w:locked/>
    <w:rsid w:val="00656739"/>
  </w:style>
  <w:style w:type="character" w:customStyle="1" w:styleId="CharAttribute8">
    <w:name w:val="CharAttribute8"/>
    <w:qFormat/>
    <w:rsid w:val="0077716F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qFormat/>
    <w:rsid w:val="0091107D"/>
    <w:rPr>
      <w:rFonts w:ascii="Times New Roman" w:eastAsia="Times New Roman" w:hAnsi="Times New Roman"/>
      <w:i/>
      <w:sz w:val="28"/>
    </w:rPr>
  </w:style>
  <w:style w:type="character" w:customStyle="1" w:styleId="95">
    <w:name w:val="Основной текст (9)5"/>
    <w:basedOn w:val="a0"/>
    <w:qFormat/>
    <w:rsid w:val="0019613E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customStyle="1" w:styleId="a5">
    <w:name w:val="Буллит Знак"/>
    <w:basedOn w:val="a0"/>
    <w:qFormat/>
    <w:rsid w:val="003C6D50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6">
    <w:name w:val="Подзаголовок Знак"/>
    <w:basedOn w:val="a0"/>
    <w:qFormat/>
    <w:rsid w:val="00B539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Верхний колонтитул Знак"/>
    <w:basedOn w:val="a0"/>
    <w:uiPriority w:val="99"/>
    <w:semiHidden/>
    <w:qFormat/>
    <w:rsid w:val="00417730"/>
  </w:style>
  <w:style w:type="character" w:customStyle="1" w:styleId="a8">
    <w:name w:val="Нижний колонтитул Знак"/>
    <w:basedOn w:val="a0"/>
    <w:uiPriority w:val="99"/>
    <w:qFormat/>
    <w:rsid w:val="00417730"/>
  </w:style>
  <w:style w:type="character" w:customStyle="1" w:styleId="CharAttribute3">
    <w:name w:val="CharAttribute3"/>
    <w:qFormat/>
    <w:rsid w:val="005B23EC"/>
    <w:rPr>
      <w:rFonts w:ascii="Times New Roman" w:eastAsia="Batang" w:hAnsi="Times New Roman"/>
      <w:sz w:val="28"/>
    </w:rPr>
  </w:style>
  <w:style w:type="character" w:customStyle="1" w:styleId="CharAttribute485">
    <w:name w:val="CharAttribute485"/>
    <w:uiPriority w:val="99"/>
    <w:qFormat/>
    <w:rsid w:val="005B23EC"/>
    <w:rPr>
      <w:rFonts w:ascii="Times New Roman" w:eastAsia="Times New Roman" w:hAnsi="Times New Roman"/>
      <w:i/>
      <w:sz w:val="22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c">
    <w:name w:val="List Paragraph"/>
    <w:basedOn w:val="a"/>
    <w:uiPriority w:val="34"/>
    <w:qFormat/>
    <w:rsid w:val="001A7A6B"/>
    <w:pPr>
      <w:ind w:left="720"/>
      <w:contextualSpacing/>
    </w:pPr>
  </w:style>
  <w:style w:type="paragraph" w:styleId="ad">
    <w:name w:val="No Spacing"/>
    <w:uiPriority w:val="1"/>
    <w:qFormat/>
    <w:rsid w:val="00656739"/>
  </w:style>
  <w:style w:type="paragraph" w:styleId="ae">
    <w:name w:val="Normal (Web)"/>
    <w:basedOn w:val="a"/>
    <w:uiPriority w:val="99"/>
    <w:unhideWhenUsed/>
    <w:qFormat/>
    <w:rsid w:val="0065673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0">
    <w:name w:val="ParaAttribute0"/>
    <w:qFormat/>
    <w:rsid w:val="00656739"/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">
    <w:name w:val="Обычный (веб)1"/>
    <w:basedOn w:val="a"/>
    <w:uiPriority w:val="99"/>
    <w:qFormat/>
    <w:rsid w:val="0077716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aAttribute16">
    <w:name w:val="ParaAttribute16"/>
    <w:uiPriority w:val="99"/>
    <w:qFormat/>
    <w:rsid w:val="0091107D"/>
    <w:pPr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">
    <w:name w:val="Буллит"/>
    <w:basedOn w:val="a"/>
    <w:qFormat/>
    <w:rsid w:val="003C6D50"/>
    <w:pPr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0">
    <w:name w:val="Subtitle"/>
    <w:basedOn w:val="a"/>
    <w:next w:val="a"/>
    <w:qFormat/>
    <w:rsid w:val="00B539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semiHidden/>
    <w:unhideWhenUsed/>
    <w:rsid w:val="00417730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41773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C20F8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Attribute10">
    <w:name w:val="ParaAttribute10"/>
    <w:uiPriority w:val="99"/>
    <w:qFormat/>
    <w:rsid w:val="005B23EC"/>
    <w:pPr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qFormat/>
    <w:rsid w:val="000E68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94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6EBB9-00E1-4D12-B5D2-D3119078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7906</Words>
  <Characters>45068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Эмма Николаевна</cp:lastModifiedBy>
  <cp:revision>2</cp:revision>
  <dcterms:created xsi:type="dcterms:W3CDTF">2021-11-28T22:07:00Z</dcterms:created>
  <dcterms:modified xsi:type="dcterms:W3CDTF">2021-11-28T22:07:00Z</dcterms:modified>
  <dc:language>en-US</dc:language>
</cp:coreProperties>
</file>